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tylesWithEffects.xml" ContentType="application/vnd.ms-word.stylesWithEffects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8B" w:rsidRDefault="004C798B" w:rsidP="00226CDD">
      <w:pPr>
        <w:ind w:left="567" w:hanging="142"/>
        <w:jc w:val="right"/>
        <w:rPr>
          <w:b/>
          <w:bCs/>
          <w:lang w:val="kk-KZ"/>
        </w:rPr>
      </w:pPr>
    </w:p>
    <w:p w:rsidR="008909E3" w:rsidRDefault="008909E3" w:rsidP="00226CDD">
      <w:pPr>
        <w:ind w:left="567" w:hanging="142"/>
        <w:jc w:val="right"/>
        <w:rPr>
          <w:b/>
          <w:bCs/>
          <w:lang w:val="kk-KZ"/>
        </w:rPr>
      </w:pPr>
    </w:p>
    <w:p w:rsidR="003E4379" w:rsidRPr="00E07667" w:rsidRDefault="00D81FC3" w:rsidP="008909E3">
      <w:pPr>
        <w:ind w:left="567" w:hanging="142"/>
        <w:jc w:val="center"/>
        <w:rPr>
          <w:b/>
          <w:bCs/>
          <w:sz w:val="18"/>
          <w:szCs w:val="18"/>
          <w:lang w:val="kk-KZ"/>
        </w:rPr>
      </w:pPr>
      <w:r w:rsidRPr="00E07667">
        <w:rPr>
          <w:b/>
          <w:bCs/>
          <w:sz w:val="18"/>
          <w:szCs w:val="18"/>
          <w:lang w:val="kk-KZ"/>
        </w:rPr>
        <w:t xml:space="preserve">ИНСТРУКЦИЯ ПО ПРОХОЖДЕНИЮ </w:t>
      </w:r>
    </w:p>
    <w:p w:rsidR="000001E3" w:rsidRPr="00E07667" w:rsidRDefault="00D81FC3" w:rsidP="008909E3">
      <w:pPr>
        <w:ind w:left="567" w:hanging="142"/>
        <w:jc w:val="center"/>
        <w:rPr>
          <w:b/>
          <w:bCs/>
          <w:sz w:val="18"/>
          <w:szCs w:val="18"/>
          <w:lang w:val="kk-KZ"/>
        </w:rPr>
      </w:pPr>
      <w:r w:rsidRPr="00E07667">
        <w:rPr>
          <w:b/>
          <w:bCs/>
          <w:sz w:val="18"/>
          <w:szCs w:val="18"/>
          <w:lang w:val="kk-KZ"/>
        </w:rPr>
        <w:t>ПРОЦЕДУРЫ АККРЕДИТАЦИИ</w:t>
      </w:r>
      <w:r w:rsidR="00CD4867">
        <w:rPr>
          <w:b/>
          <w:bCs/>
          <w:sz w:val="18"/>
          <w:szCs w:val="18"/>
        </w:rPr>
        <w:t xml:space="preserve">  </w:t>
      </w:r>
      <w:r w:rsidR="000001E3" w:rsidRPr="00E07667">
        <w:rPr>
          <w:b/>
          <w:bCs/>
          <w:sz w:val="18"/>
          <w:szCs w:val="18"/>
          <w:lang w:val="kk-KZ"/>
        </w:rPr>
        <w:t xml:space="preserve">ДЛЯ </w:t>
      </w:r>
      <w:r w:rsidR="00CD4867">
        <w:rPr>
          <w:b/>
          <w:bCs/>
          <w:sz w:val="18"/>
          <w:szCs w:val="18"/>
        </w:rPr>
        <w:t xml:space="preserve">ЭКСПОНЕНТОВ И </w:t>
      </w:r>
      <w:r w:rsidR="008939D7" w:rsidRPr="00E07667">
        <w:rPr>
          <w:b/>
          <w:bCs/>
          <w:sz w:val="18"/>
          <w:szCs w:val="18"/>
          <w:lang w:val="kk-KZ"/>
        </w:rPr>
        <w:t>СТОРОН</w:t>
      </w:r>
      <w:r w:rsidR="00797328" w:rsidRPr="00E07667">
        <w:rPr>
          <w:b/>
          <w:bCs/>
          <w:sz w:val="18"/>
          <w:szCs w:val="18"/>
          <w:lang w:val="kk-KZ"/>
        </w:rPr>
        <w:t>Н</w:t>
      </w:r>
      <w:r w:rsidR="008939D7" w:rsidRPr="00E07667">
        <w:rPr>
          <w:b/>
          <w:bCs/>
          <w:sz w:val="18"/>
          <w:szCs w:val="18"/>
          <w:lang w:val="kk-KZ"/>
        </w:rPr>
        <w:t xml:space="preserve">ИХ </w:t>
      </w:r>
      <w:r w:rsidR="000001E3" w:rsidRPr="00E07667">
        <w:rPr>
          <w:b/>
          <w:bCs/>
          <w:sz w:val="18"/>
          <w:szCs w:val="18"/>
          <w:lang w:val="kk-KZ"/>
        </w:rPr>
        <w:t>ЗАСТРОЙЩИКОВ</w:t>
      </w:r>
    </w:p>
    <w:p w:rsidR="00042555" w:rsidRPr="00E07667" w:rsidRDefault="00FE1E76" w:rsidP="008451AA">
      <w:pPr>
        <w:tabs>
          <w:tab w:val="left" w:pos="9639"/>
          <w:tab w:val="left" w:pos="9921"/>
        </w:tabs>
        <w:spacing w:before="100" w:beforeAutospacing="1"/>
        <w:outlineLvl w:val="2"/>
        <w:rPr>
          <w:rFonts w:cs="Arial"/>
          <w:sz w:val="18"/>
          <w:szCs w:val="18"/>
        </w:rPr>
      </w:pPr>
      <w:r w:rsidRPr="00E07667">
        <w:rPr>
          <w:rFonts w:cs="Arial"/>
          <w:b/>
          <w:sz w:val="18"/>
          <w:szCs w:val="18"/>
          <w:lang w:val="kk-KZ"/>
        </w:rPr>
        <w:t>С</w:t>
      </w:r>
      <w:r w:rsidR="00042555" w:rsidRPr="00E07667">
        <w:rPr>
          <w:rFonts w:cs="Arial"/>
          <w:b/>
          <w:sz w:val="18"/>
          <w:szCs w:val="18"/>
        </w:rPr>
        <w:t>рок подачи</w:t>
      </w:r>
      <w:r w:rsidR="00042555" w:rsidRPr="00E07667">
        <w:rPr>
          <w:rFonts w:cs="Arial"/>
          <w:sz w:val="18"/>
          <w:szCs w:val="18"/>
        </w:rPr>
        <w:t xml:space="preserve"> заявки для </w:t>
      </w:r>
      <w:r w:rsidRPr="00E07667">
        <w:rPr>
          <w:rFonts w:cs="Arial"/>
          <w:b/>
          <w:i/>
          <w:sz w:val="18"/>
          <w:szCs w:val="18"/>
          <w:lang w:val="kk-KZ"/>
        </w:rPr>
        <w:t>одноэтажных стендов</w:t>
      </w:r>
      <w:r w:rsidR="00042555" w:rsidRPr="00E07667">
        <w:rPr>
          <w:rFonts w:cs="Arial"/>
          <w:sz w:val="18"/>
          <w:szCs w:val="18"/>
        </w:rPr>
        <w:t xml:space="preserve"> составляет </w:t>
      </w:r>
      <w:r w:rsidR="00042555" w:rsidRPr="00E07667">
        <w:rPr>
          <w:rFonts w:cs="Arial"/>
          <w:b/>
          <w:sz w:val="18"/>
          <w:szCs w:val="18"/>
        </w:rPr>
        <w:t xml:space="preserve">10 рабочих дней </w:t>
      </w:r>
      <w:r w:rsidR="00042555" w:rsidRPr="00E07667">
        <w:rPr>
          <w:rFonts w:cs="Arial"/>
          <w:sz w:val="18"/>
          <w:szCs w:val="18"/>
        </w:rPr>
        <w:t>до официального  открытия работы выставки.</w:t>
      </w:r>
      <w:bookmarkStart w:id="0" w:name="_GoBack"/>
      <w:bookmarkEnd w:id="0"/>
    </w:p>
    <w:p w:rsidR="00042555" w:rsidRPr="00E07667" w:rsidRDefault="00FE1E76" w:rsidP="00AE1068">
      <w:pPr>
        <w:tabs>
          <w:tab w:val="left" w:pos="9639"/>
          <w:tab w:val="left" w:pos="9921"/>
        </w:tabs>
        <w:rPr>
          <w:rFonts w:cs="Arial"/>
          <w:sz w:val="18"/>
          <w:szCs w:val="18"/>
        </w:rPr>
      </w:pPr>
      <w:r w:rsidRPr="00E07667">
        <w:rPr>
          <w:rFonts w:cs="Arial"/>
          <w:b/>
          <w:sz w:val="18"/>
          <w:szCs w:val="18"/>
          <w:lang w:val="kk-KZ"/>
        </w:rPr>
        <w:t>С</w:t>
      </w:r>
      <w:r w:rsidR="00042555" w:rsidRPr="00E07667">
        <w:rPr>
          <w:rFonts w:cs="Arial"/>
          <w:b/>
          <w:sz w:val="18"/>
          <w:szCs w:val="18"/>
        </w:rPr>
        <w:t>рок подачи</w:t>
      </w:r>
      <w:r w:rsidR="00042555" w:rsidRPr="00E07667">
        <w:rPr>
          <w:rFonts w:cs="Arial"/>
          <w:sz w:val="18"/>
          <w:szCs w:val="18"/>
        </w:rPr>
        <w:t xml:space="preserve"> заявки для </w:t>
      </w:r>
      <w:r w:rsidRPr="00E07667">
        <w:rPr>
          <w:rFonts w:cs="Arial"/>
          <w:b/>
          <w:i/>
          <w:sz w:val="18"/>
          <w:szCs w:val="18"/>
          <w:lang w:val="kk-KZ"/>
        </w:rPr>
        <w:t xml:space="preserve">двухэтажных </w:t>
      </w:r>
      <w:r w:rsidR="00042555" w:rsidRPr="00E07667">
        <w:rPr>
          <w:rFonts w:cs="Arial"/>
          <w:b/>
          <w:i/>
          <w:sz w:val="18"/>
          <w:szCs w:val="18"/>
        </w:rPr>
        <w:t>стендов</w:t>
      </w:r>
      <w:r w:rsidR="00042555" w:rsidRPr="00E07667">
        <w:rPr>
          <w:rFonts w:cs="Arial"/>
          <w:sz w:val="18"/>
          <w:szCs w:val="18"/>
        </w:rPr>
        <w:t xml:space="preserve"> составляет </w:t>
      </w:r>
      <w:r w:rsidR="00042555" w:rsidRPr="00E07667">
        <w:rPr>
          <w:rFonts w:cs="Arial"/>
          <w:b/>
          <w:sz w:val="18"/>
          <w:szCs w:val="18"/>
        </w:rPr>
        <w:t>15 рабочих дней</w:t>
      </w:r>
      <w:r w:rsidR="00042555" w:rsidRPr="00E07667">
        <w:rPr>
          <w:rFonts w:cs="Arial"/>
          <w:sz w:val="18"/>
          <w:szCs w:val="18"/>
        </w:rPr>
        <w:t xml:space="preserve"> до официального  открытия работы выставки.</w:t>
      </w:r>
      <w:r w:rsidR="00D140DB" w:rsidRPr="00E07667">
        <w:rPr>
          <w:b/>
          <w:bCs/>
          <w:noProof/>
          <w:sz w:val="18"/>
          <w:szCs w:val="18"/>
        </w:rPr>
        <w:drawing>
          <wp:inline distT="0" distB="0" distL="0" distR="0">
            <wp:extent cx="6048000" cy="3062335"/>
            <wp:effectExtent l="0" t="0" r="0" b="471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483522" w:rsidRPr="00E07667">
        <w:rPr>
          <w:b/>
          <w:bCs/>
          <w:noProof/>
          <w:sz w:val="18"/>
          <w:szCs w:val="18"/>
        </w:rPr>
        <w:drawing>
          <wp:inline distT="0" distB="0" distL="0" distR="0">
            <wp:extent cx="5990400" cy="1101600"/>
            <wp:effectExtent l="1905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2F35E3" w:rsidRPr="00E07667">
        <w:rPr>
          <w:b/>
          <w:bCs/>
          <w:noProof/>
          <w:sz w:val="18"/>
          <w:szCs w:val="18"/>
        </w:rPr>
        <w:drawing>
          <wp:inline distT="0" distB="0" distL="0" distR="0">
            <wp:extent cx="6040800" cy="2822400"/>
            <wp:effectExtent l="19050" t="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116AD9" w:rsidRPr="00E07667">
        <w:rPr>
          <w:b/>
          <w:bCs/>
          <w:noProof/>
          <w:sz w:val="18"/>
          <w:szCs w:val="18"/>
        </w:rPr>
        <w:drawing>
          <wp:inline distT="0" distB="0" distL="0" distR="0">
            <wp:extent cx="6040800" cy="511200"/>
            <wp:effectExtent l="0" t="0" r="0" b="3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 w:rsidR="00DE0CE5">
        <w:rPr>
          <w:b/>
          <w:bCs/>
          <w:noProof/>
          <w:sz w:val="20"/>
          <w:szCs w:val="20"/>
        </w:rPr>
        <w:drawing>
          <wp:inline distT="0" distB="0" distL="0" distR="0">
            <wp:extent cx="6040800" cy="590400"/>
            <wp:effectExtent l="0" t="0" r="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E07667" w:rsidRPr="00E07667" w:rsidRDefault="00E07667" w:rsidP="00AE1068">
      <w:pPr>
        <w:tabs>
          <w:tab w:val="left" w:pos="9639"/>
          <w:tab w:val="left" w:pos="9921"/>
        </w:tabs>
        <w:rPr>
          <w:rFonts w:cs="Arial"/>
          <w:sz w:val="18"/>
          <w:szCs w:val="18"/>
        </w:rPr>
      </w:pPr>
    </w:p>
    <w:p w:rsidR="00E07667" w:rsidRPr="00E07667" w:rsidRDefault="00E07667" w:rsidP="00CD4867">
      <w:pPr>
        <w:pStyle w:val="a8"/>
        <w:tabs>
          <w:tab w:val="clear" w:pos="4677"/>
          <w:tab w:val="clear" w:pos="9355"/>
          <w:tab w:val="center" w:pos="5168"/>
          <w:tab w:val="right" w:pos="10336"/>
        </w:tabs>
        <w:jc w:val="center"/>
      </w:pPr>
      <w:r w:rsidRPr="00E07667">
        <w:rPr>
          <w:sz w:val="20"/>
          <w:szCs w:val="20"/>
        </w:rPr>
        <w:tab/>
        <w:t xml:space="preserve">                                                     </w:t>
      </w:r>
      <w:r w:rsidR="00FF45DE">
        <w:rPr>
          <w:sz w:val="20"/>
          <w:szCs w:val="20"/>
        </w:rPr>
        <w:t xml:space="preserve">          </w:t>
      </w:r>
    </w:p>
    <w:sectPr w:rsidR="00E07667" w:rsidRPr="00E07667" w:rsidSect="00640D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195A"/>
    <w:multiLevelType w:val="hybridMultilevel"/>
    <w:tmpl w:val="B1EE94E6"/>
    <w:lvl w:ilvl="0" w:tplc="A33A9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A6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EF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12F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140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82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46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CE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CC9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6B5839"/>
    <w:multiLevelType w:val="hybridMultilevel"/>
    <w:tmpl w:val="D3C61218"/>
    <w:lvl w:ilvl="0" w:tplc="A69641D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savePreviewPicture/>
  <w:compat/>
  <w:rsids>
    <w:rsidRoot w:val="00E26E80"/>
    <w:rsid w:val="000001E3"/>
    <w:rsid w:val="00042555"/>
    <w:rsid w:val="00075426"/>
    <w:rsid w:val="00075D48"/>
    <w:rsid w:val="000D4576"/>
    <w:rsid w:val="000D4D19"/>
    <w:rsid w:val="000E289A"/>
    <w:rsid w:val="0011158D"/>
    <w:rsid w:val="00116AD9"/>
    <w:rsid w:val="0013545E"/>
    <w:rsid w:val="00193A3A"/>
    <w:rsid w:val="001B128A"/>
    <w:rsid w:val="001D136D"/>
    <w:rsid w:val="00226CDD"/>
    <w:rsid w:val="002A532D"/>
    <w:rsid w:val="002D0AAF"/>
    <w:rsid w:val="002F35E3"/>
    <w:rsid w:val="00336701"/>
    <w:rsid w:val="003614A3"/>
    <w:rsid w:val="00364615"/>
    <w:rsid w:val="00373EF8"/>
    <w:rsid w:val="003D7D52"/>
    <w:rsid w:val="003E4379"/>
    <w:rsid w:val="003F6367"/>
    <w:rsid w:val="00457FEE"/>
    <w:rsid w:val="00483522"/>
    <w:rsid w:val="004A1317"/>
    <w:rsid w:val="004C798B"/>
    <w:rsid w:val="004D38C9"/>
    <w:rsid w:val="00504704"/>
    <w:rsid w:val="005121F5"/>
    <w:rsid w:val="00523B3A"/>
    <w:rsid w:val="00581F61"/>
    <w:rsid w:val="005E5A36"/>
    <w:rsid w:val="005F73D1"/>
    <w:rsid w:val="00631D11"/>
    <w:rsid w:val="00640D73"/>
    <w:rsid w:val="00646B34"/>
    <w:rsid w:val="006572C4"/>
    <w:rsid w:val="00664280"/>
    <w:rsid w:val="00680CC8"/>
    <w:rsid w:val="006920AA"/>
    <w:rsid w:val="006C13C6"/>
    <w:rsid w:val="00727E97"/>
    <w:rsid w:val="0075221A"/>
    <w:rsid w:val="00775CB1"/>
    <w:rsid w:val="00797328"/>
    <w:rsid w:val="007A6DAA"/>
    <w:rsid w:val="007B2E6C"/>
    <w:rsid w:val="007C7A8F"/>
    <w:rsid w:val="007E28D9"/>
    <w:rsid w:val="008451AA"/>
    <w:rsid w:val="00853416"/>
    <w:rsid w:val="008909E3"/>
    <w:rsid w:val="008939D7"/>
    <w:rsid w:val="008C23D6"/>
    <w:rsid w:val="008F0E27"/>
    <w:rsid w:val="008F6270"/>
    <w:rsid w:val="008F7F7E"/>
    <w:rsid w:val="009017D1"/>
    <w:rsid w:val="009116EE"/>
    <w:rsid w:val="009334B4"/>
    <w:rsid w:val="00947446"/>
    <w:rsid w:val="00975C19"/>
    <w:rsid w:val="009869AA"/>
    <w:rsid w:val="009A75BF"/>
    <w:rsid w:val="009B6610"/>
    <w:rsid w:val="009D208B"/>
    <w:rsid w:val="00A454C3"/>
    <w:rsid w:val="00A70348"/>
    <w:rsid w:val="00A77893"/>
    <w:rsid w:val="00A87B13"/>
    <w:rsid w:val="00AB1655"/>
    <w:rsid w:val="00AC0163"/>
    <w:rsid w:val="00AE1068"/>
    <w:rsid w:val="00B077A5"/>
    <w:rsid w:val="00BF7073"/>
    <w:rsid w:val="00C22D6C"/>
    <w:rsid w:val="00C412B4"/>
    <w:rsid w:val="00C46774"/>
    <w:rsid w:val="00C95B58"/>
    <w:rsid w:val="00CD4867"/>
    <w:rsid w:val="00CE1127"/>
    <w:rsid w:val="00CE36DF"/>
    <w:rsid w:val="00CF488E"/>
    <w:rsid w:val="00D140DB"/>
    <w:rsid w:val="00D456E2"/>
    <w:rsid w:val="00D46E56"/>
    <w:rsid w:val="00D81FC3"/>
    <w:rsid w:val="00D844B0"/>
    <w:rsid w:val="00D868C3"/>
    <w:rsid w:val="00DA0553"/>
    <w:rsid w:val="00DC32C5"/>
    <w:rsid w:val="00DE0CE5"/>
    <w:rsid w:val="00DE17C4"/>
    <w:rsid w:val="00DF23A1"/>
    <w:rsid w:val="00E01BCB"/>
    <w:rsid w:val="00E07667"/>
    <w:rsid w:val="00E2209F"/>
    <w:rsid w:val="00E26E80"/>
    <w:rsid w:val="00E3291F"/>
    <w:rsid w:val="00EF37B8"/>
    <w:rsid w:val="00F64E1D"/>
    <w:rsid w:val="00FE1E76"/>
    <w:rsid w:val="00FF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6E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6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0E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2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0A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E076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0766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6E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6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0E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2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1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18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Data" Target="diagrams/data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Colors" Target="diagrams/colors4.xml"/><Relationship Id="rId34" Type="http://schemas.microsoft.com/office/2007/relationships/diagramDrawing" Target="diagrams/drawing3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5" Type="http://schemas.openxmlformats.org/officeDocument/2006/relationships/diagramColors" Target="diagrams/colors5.xml"/><Relationship Id="rId33" Type="http://schemas.microsoft.com/office/2007/relationships/diagramDrawing" Target="diagrams/drawing5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20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diagramQuickStyle" Target="diagrams/quickStyle5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23" Type="http://schemas.openxmlformats.org/officeDocument/2006/relationships/diagramLayout" Target="diagrams/layout5.xml"/><Relationship Id="rId36" Type="http://schemas.microsoft.com/office/2007/relationships/stylesWithEffects" Target="stylesWithEffects.xml"/><Relationship Id="rId10" Type="http://schemas.openxmlformats.org/officeDocument/2006/relationships/diagramData" Target="diagrams/data2.xml"/><Relationship Id="rId19" Type="http://schemas.openxmlformats.org/officeDocument/2006/relationships/diagramLayout" Target="diagrams/layout4.xml"/><Relationship Id="rId31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openxmlformats.org/officeDocument/2006/relationships/diagramData" Target="diagrams/data5.xml"/><Relationship Id="rId27" Type="http://schemas.openxmlformats.org/officeDocument/2006/relationships/theme" Target="theme/theme1.xml"/><Relationship Id="rId30" Type="http://schemas.microsoft.com/office/2007/relationships/diagramDrawing" Target="diagrams/drawing1.xml"/><Relationship Id="rId35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03AB85-581F-4271-AD47-4BDB179BD692}" type="doc">
      <dgm:prSet loTypeId="urn:microsoft.com/office/officeart/2005/8/layout/vList5" loCatId="list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010A3DBF-CAE3-4EA5-BC88-C7AEEA4DD6F6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kk-KZ" sz="800" b="1"/>
            <a:t>ОТПРАВИТЬ</a:t>
          </a:r>
          <a:endParaRPr lang="ru-RU" sz="800" b="1"/>
        </a:p>
      </dgm:t>
    </dgm:pt>
    <dgm:pt modelId="{8BE5F23E-5D75-4AC9-81EC-0CE1C9111F09}" type="parTrans" cxnId="{A7D78C3F-E175-415E-B337-697E07F213E5}">
      <dgm:prSet/>
      <dgm:spPr/>
      <dgm:t>
        <a:bodyPr/>
        <a:lstStyle/>
        <a:p>
          <a:endParaRPr lang="ru-RU"/>
        </a:p>
      </dgm:t>
    </dgm:pt>
    <dgm:pt modelId="{CB860BD5-4ABA-4377-8078-6DB8B00B4ACE}" type="sibTrans" cxnId="{A7D78C3F-E175-415E-B337-697E07F213E5}">
      <dgm:prSet/>
      <dgm:spPr/>
      <dgm:t>
        <a:bodyPr/>
        <a:lstStyle/>
        <a:p>
          <a:endParaRPr lang="ru-RU"/>
        </a:p>
      </dgm:t>
    </dgm:pt>
    <dgm:pt modelId="{FD407357-7E8E-4543-8602-895BC9F1DBAD}">
      <dgm:prSet phldrT="[Текст]" custT="1"/>
      <dgm:spPr/>
      <dgm:t>
        <a:bodyPr/>
        <a:lstStyle/>
        <a:p>
          <a:pPr algn="just"/>
          <a:r>
            <a:rPr lang="ru-RU" sz="900" b="1">
              <a:latin typeface="Times New Roman" pitchFamily="18" charset="0"/>
              <a:cs typeface="Times New Roman" pitchFamily="18" charset="0"/>
            </a:rPr>
            <a:t>Б</a:t>
          </a:r>
          <a:r>
            <a:rPr lang="kk-KZ" sz="900" b="1">
              <a:latin typeface="Times New Roman" pitchFamily="18" charset="0"/>
              <a:cs typeface="Times New Roman" pitchFamily="18" charset="0"/>
            </a:rPr>
            <a:t>ланк-заявку для застройщиков. </a:t>
          </a:r>
          <a:r>
            <a:rPr lang="kk-KZ" sz="900">
              <a:latin typeface="Times New Roman" pitchFamily="18" charset="0"/>
              <a:cs typeface="Times New Roman" pitchFamily="18" charset="0"/>
            </a:rPr>
            <a:t>Если вы проходите аккредитацию в первый раз,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то Вам необходимо заключить </a:t>
          </a:r>
          <a:r>
            <a:rPr lang="kk-KZ" sz="900">
              <a:latin typeface="Times New Roman" pitchFamily="18" charset="0"/>
              <a:cs typeface="Times New Roman" pitchFamily="18" charset="0"/>
            </a:rPr>
            <a:t>договор на аккредитацию с Генеральным застройщиком в лице ТОО "МВК "Атакент-Экспо".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AC6C06C8-3ABB-40CB-AA20-6326B9340275}" type="parTrans" cxnId="{629CAF1C-713D-40D0-AFF7-9148B47C8FDF}">
      <dgm:prSet/>
      <dgm:spPr/>
      <dgm:t>
        <a:bodyPr/>
        <a:lstStyle/>
        <a:p>
          <a:endParaRPr lang="ru-RU"/>
        </a:p>
      </dgm:t>
    </dgm:pt>
    <dgm:pt modelId="{19ED80FF-D167-4338-94FD-255F37EE2789}" type="sibTrans" cxnId="{629CAF1C-713D-40D0-AFF7-9148B47C8FDF}">
      <dgm:prSet/>
      <dgm:spPr/>
      <dgm:t>
        <a:bodyPr/>
        <a:lstStyle/>
        <a:p>
          <a:endParaRPr lang="ru-RU"/>
        </a:p>
      </dgm:t>
    </dgm:pt>
    <dgm:pt modelId="{92BF32E2-4D80-4F58-8C27-86CD66BBA1D6}">
      <dgm:prSet phldrT="[Текст]" custT="1"/>
      <dgm:spPr/>
      <dgm:t>
        <a:bodyPr/>
        <a:lstStyle/>
        <a:p>
          <a:pPr algn="just"/>
          <a:r>
            <a:rPr lang="ru-RU" sz="900" b="1">
              <a:latin typeface="Times New Roman" pitchFamily="18" charset="0"/>
              <a:cs typeface="Times New Roman" pitchFamily="18" charset="0"/>
            </a:rPr>
            <a:t>Графическое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трёхмерное изображение стенда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и его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планировка</a:t>
          </a:r>
          <a:r>
            <a:rPr lang="ru-RU" sz="900">
              <a:latin typeface="Times New Roman" pitchFamily="18" charset="0"/>
              <a:cs typeface="Times New Roman" pitchFamily="18" charset="0"/>
            </a:rPr>
            <a:t>. На плане стенда обязательно укажите расположение инженерного оборудования (при его наличии) и точки его подключения к воде и сжатому воздуху;  высоту и ширину стенда. Необходимо чтобы на изображении были четко видны подвесные элементы (при их наличии). </a:t>
          </a:r>
        </a:p>
      </dgm:t>
    </dgm:pt>
    <dgm:pt modelId="{D5925892-E953-4699-A560-7D778F575C5F}" type="parTrans" cxnId="{E4A8D1F9-D019-42A1-948A-C9ABBF2F3E12}">
      <dgm:prSet/>
      <dgm:spPr/>
      <dgm:t>
        <a:bodyPr/>
        <a:lstStyle/>
        <a:p>
          <a:endParaRPr lang="ru-RU"/>
        </a:p>
      </dgm:t>
    </dgm:pt>
    <dgm:pt modelId="{0A122F4D-8703-43B5-857F-D7A468435593}" type="sibTrans" cxnId="{E4A8D1F9-D019-42A1-948A-C9ABBF2F3E12}">
      <dgm:prSet/>
      <dgm:spPr/>
      <dgm:t>
        <a:bodyPr/>
        <a:lstStyle/>
        <a:p>
          <a:endParaRPr lang="ru-RU"/>
        </a:p>
      </dgm:t>
    </dgm:pt>
    <dgm:pt modelId="{F74F65F7-4370-4C55-984E-D0B0A4E25018}">
      <dgm:prSet phldrT="[Текст]" custT="1"/>
      <dgm:spPr/>
      <dgm:t>
        <a:bodyPr/>
        <a:lstStyle/>
        <a:p>
          <a:pPr algn="just"/>
          <a:r>
            <a:rPr lang="ru-RU" sz="900">
              <a:latin typeface="Times New Roman" pitchFamily="18" charset="0"/>
              <a:cs typeface="Times New Roman" pitchFamily="18" charset="0"/>
            </a:rPr>
            <a:t>Для выполнения работ по оснащению стенда электрооборудованием, Ваш электрик должен иметь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действующее квалификационное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удостоверение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электрика с</a:t>
          </a:r>
          <a:r>
            <a:rPr lang="en-US" sz="900" b="1">
              <a:latin typeface="Times New Roman" pitchFamily="18" charset="0"/>
              <a:cs typeface="Times New Roman" pitchFamily="18" charset="0"/>
            </a:rPr>
            <a:t>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группой допуска не ниже </a:t>
          </a:r>
          <a:r>
            <a:rPr lang="en-US" sz="900" b="1">
              <a:latin typeface="Times New Roman" pitchFamily="18" charset="0"/>
              <a:cs typeface="Times New Roman" pitchFamily="18" charset="0"/>
            </a:rPr>
            <a:t>III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, до 1000В.,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выданное специализирванной организацией, имеющии соответствующие лицензии.</a:t>
          </a:r>
        </a:p>
      </dgm:t>
    </dgm:pt>
    <dgm:pt modelId="{FEEA6DD4-C3FC-4189-A538-5A4F14F3F676}" type="parTrans" cxnId="{08F30582-AB42-4AF6-9899-FFD7F1DFB481}">
      <dgm:prSet/>
      <dgm:spPr/>
      <dgm:t>
        <a:bodyPr/>
        <a:lstStyle/>
        <a:p>
          <a:endParaRPr lang="ru-RU"/>
        </a:p>
      </dgm:t>
    </dgm:pt>
    <dgm:pt modelId="{8C85B54C-9F9F-4459-A790-1BCE5765F64A}" type="sibTrans" cxnId="{08F30582-AB42-4AF6-9899-FFD7F1DFB481}">
      <dgm:prSet/>
      <dgm:spPr/>
      <dgm:t>
        <a:bodyPr/>
        <a:lstStyle/>
        <a:p>
          <a:endParaRPr lang="ru-RU"/>
        </a:p>
      </dgm:t>
    </dgm:pt>
    <dgm:pt modelId="{064FCA66-56E4-4784-990D-68CC96388576}">
      <dgm:prSet phldrT="[Текст]" custT="1"/>
      <dgm:spPr/>
      <dgm:t>
        <a:bodyPr/>
        <a:lstStyle/>
        <a:p>
          <a:pPr algn="just"/>
          <a:r>
            <a:rPr lang="ru-RU" sz="900" b="1">
              <a:latin typeface="Times New Roman" pitchFamily="18" charset="0"/>
              <a:cs typeface="Times New Roman" pitchFamily="18" charset="0"/>
            </a:rPr>
            <a:t>Для выполнения высотных работ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работники должны иметь действующее удостоверение/сертификат промышленных альпинистов,  а также иные документы, согласно правилам промышленной безопасности.</a:t>
          </a:r>
        </a:p>
      </dgm:t>
    </dgm:pt>
    <dgm:pt modelId="{7F621171-2B54-4EA5-A7E1-3B48F2667A79}" type="parTrans" cxnId="{BC553826-9D0E-41FB-AD12-988A53891687}">
      <dgm:prSet/>
      <dgm:spPr/>
      <dgm:t>
        <a:bodyPr/>
        <a:lstStyle/>
        <a:p>
          <a:endParaRPr lang="ru-RU"/>
        </a:p>
      </dgm:t>
    </dgm:pt>
    <dgm:pt modelId="{115FD44A-CFD4-493B-A8E6-6BFF3554C7CB}" type="sibTrans" cxnId="{BC553826-9D0E-41FB-AD12-988A53891687}">
      <dgm:prSet/>
      <dgm:spPr/>
      <dgm:t>
        <a:bodyPr/>
        <a:lstStyle/>
        <a:p>
          <a:endParaRPr lang="ru-RU"/>
        </a:p>
      </dgm:t>
    </dgm:pt>
    <dgm:pt modelId="{03A07E25-DB7C-4C08-9E21-09347725435A}">
      <dgm:prSet custT="1"/>
      <dgm:spPr/>
      <dgm:t>
        <a:bodyPr/>
        <a:lstStyle/>
        <a:p>
          <a:pPr algn="l"/>
          <a:r>
            <a:rPr lang="ru-RU" sz="900" b="1">
              <a:latin typeface="Times New Roman" pitchFamily="18" charset="0"/>
              <a:cs typeface="Times New Roman" pitchFamily="18" charset="0"/>
            </a:rPr>
            <a:t>Список монтажников</a:t>
          </a:r>
          <a:r>
            <a:rPr lang="ru-RU" sz="900">
              <a:latin typeface="Times New Roman" pitchFamily="18" charset="0"/>
              <a:cs typeface="Times New Roman" pitchFamily="18" charset="0"/>
            </a:rPr>
            <a:t>, которые будут осуществлять строительство стенда, для получения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пропусков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в павильон.</a:t>
          </a:r>
          <a:endParaRPr lang="ru-RU" sz="900"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24AE34A4-E4D1-4BF0-827E-7F2D00DD77E8}" type="parTrans" cxnId="{5C8BAC41-49DC-4BC0-97BD-B3CF20914EE6}">
      <dgm:prSet/>
      <dgm:spPr/>
      <dgm:t>
        <a:bodyPr/>
        <a:lstStyle/>
        <a:p>
          <a:endParaRPr lang="ru-RU"/>
        </a:p>
      </dgm:t>
    </dgm:pt>
    <dgm:pt modelId="{4FF77324-AAAB-45D0-87F2-FBC583F714A8}" type="sibTrans" cxnId="{5C8BAC41-49DC-4BC0-97BD-B3CF20914EE6}">
      <dgm:prSet/>
      <dgm:spPr/>
      <dgm:t>
        <a:bodyPr/>
        <a:lstStyle/>
        <a:p>
          <a:endParaRPr lang="ru-RU"/>
        </a:p>
      </dgm:t>
    </dgm:pt>
    <dgm:pt modelId="{A1B9C434-AB0E-4453-952B-9AEFA2452E9D}">
      <dgm:prSet custT="1"/>
      <dgm:spPr/>
      <dgm:t>
        <a:bodyPr/>
        <a:lstStyle/>
        <a:p>
          <a:pPr algn="just"/>
          <a:r>
            <a:rPr lang="ru-RU" sz="900" b="1">
              <a:latin typeface="Times New Roman" pitchFamily="18" charset="0"/>
              <a:cs typeface="Times New Roman" pitchFamily="18" charset="0"/>
            </a:rPr>
            <a:t>Приказ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 от компании  о назначении ответственного лица за монтаж и демонтаж стенда, за соблюдение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техники безопасности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и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противопожарных норм</a:t>
          </a:r>
          <a:r>
            <a:rPr lang="ru-RU" sz="900">
              <a:latin typeface="Times New Roman" pitchFamily="18" charset="0"/>
              <a:cs typeface="Times New Roman" pitchFamily="18" charset="0"/>
            </a:rPr>
            <a:t>, за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электромонтажные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работы, а так же за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высотные 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работы если на стенде имеются подвесы.</a:t>
          </a:r>
          <a:endParaRPr lang="ru-RU" sz="900"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46A507D2-8121-4DBC-8598-5358F576154E}" type="parTrans" cxnId="{5871AE87-102F-46A9-A2AB-77D0A86B060F}">
      <dgm:prSet/>
      <dgm:spPr/>
      <dgm:t>
        <a:bodyPr/>
        <a:lstStyle/>
        <a:p>
          <a:endParaRPr lang="ru-RU"/>
        </a:p>
      </dgm:t>
    </dgm:pt>
    <dgm:pt modelId="{ED914684-6E44-406B-8891-434CCDF96B75}" type="sibTrans" cxnId="{5871AE87-102F-46A9-A2AB-77D0A86B060F}">
      <dgm:prSet/>
      <dgm:spPr/>
      <dgm:t>
        <a:bodyPr/>
        <a:lstStyle/>
        <a:p>
          <a:endParaRPr lang="ru-RU"/>
        </a:p>
      </dgm:t>
    </dgm:pt>
    <dgm:pt modelId="{026EFE65-A156-4DCA-9A4C-022C1E655F3F}">
      <dgm:prSet phldrT="[Текст]" custT="1"/>
      <dgm:spPr/>
      <dgm:t>
        <a:bodyPr/>
        <a:lstStyle/>
        <a:p>
          <a:pPr algn="just"/>
          <a:r>
            <a:rPr lang="ru-RU" sz="900" b="1">
              <a:latin typeface="Times New Roman" pitchFamily="18" charset="0"/>
              <a:cs typeface="Times New Roman" pitchFamily="18" charset="0"/>
            </a:rPr>
            <a:t>Электропроект стенда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и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карту электрощита,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обеспечивающий защиту выполненного Вами электромонтажа, для понимания системы освещения стенда и планируемых силовых подключений.</a:t>
          </a:r>
        </a:p>
      </dgm:t>
    </dgm:pt>
    <dgm:pt modelId="{6CD6BABA-99C4-4901-93EB-B6AEA83521C3}" type="parTrans" cxnId="{760DBFDC-3216-4AF1-ABBF-7CD387BDF070}">
      <dgm:prSet/>
      <dgm:spPr/>
      <dgm:t>
        <a:bodyPr/>
        <a:lstStyle/>
        <a:p>
          <a:endParaRPr lang="ru-RU"/>
        </a:p>
      </dgm:t>
    </dgm:pt>
    <dgm:pt modelId="{92AB788F-D28B-423E-AA16-93018D6324A0}" type="sibTrans" cxnId="{760DBFDC-3216-4AF1-ABBF-7CD387BDF070}">
      <dgm:prSet/>
      <dgm:spPr/>
      <dgm:t>
        <a:bodyPr/>
        <a:lstStyle/>
        <a:p>
          <a:endParaRPr lang="ru-RU"/>
        </a:p>
      </dgm:t>
    </dgm:pt>
    <dgm:pt modelId="{AECCC3CD-AF2C-4998-A39C-8B4B596C033B}" type="pres">
      <dgm:prSet presAssocID="{2A03AB85-581F-4271-AD47-4BDB179BD69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1DE831-BB56-4A9B-997F-1090570A4A91}" type="pres">
      <dgm:prSet presAssocID="{010A3DBF-CAE3-4EA5-BC88-C7AEEA4DD6F6}" presName="linNode" presStyleCnt="0"/>
      <dgm:spPr/>
    </dgm:pt>
    <dgm:pt modelId="{0BCF5299-ECDA-470D-BEA9-5572E5CD9C7B}" type="pres">
      <dgm:prSet presAssocID="{010A3DBF-CAE3-4EA5-BC88-C7AEEA4DD6F6}" presName="parentText" presStyleLbl="node1" presStyleIdx="0" presStyleCnt="1" custScaleX="50843" custScaleY="17718" custLinFactNeighborX="-1406" custLinFactNeighborY="-4119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370577-F005-4261-8334-97A12B3D0A10}" type="pres">
      <dgm:prSet presAssocID="{010A3DBF-CAE3-4EA5-BC88-C7AEEA4DD6F6}" presName="descendantText" presStyleLbl="alignAccFollowNode1" presStyleIdx="0" presStyleCnt="1" custScaleX="115942" custScaleY="125122" custLinFactNeighborX="12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CD43699-D21E-4C8E-AAD3-C97AD441AD1F}" type="presOf" srcId="{92BF32E2-4D80-4F58-8C27-86CD66BBA1D6}" destId="{5C370577-F005-4261-8334-97A12B3D0A10}" srcOrd="0" destOrd="1" presId="urn:microsoft.com/office/officeart/2005/8/layout/vList5"/>
    <dgm:cxn modelId="{EE8E6C73-D80B-43F4-A3F6-EF2C20EE1401}" type="presOf" srcId="{2A03AB85-581F-4271-AD47-4BDB179BD692}" destId="{AECCC3CD-AF2C-4998-A39C-8B4B596C033B}" srcOrd="0" destOrd="0" presId="urn:microsoft.com/office/officeart/2005/8/layout/vList5"/>
    <dgm:cxn modelId="{760DBFDC-3216-4AF1-ABBF-7CD387BDF070}" srcId="{010A3DBF-CAE3-4EA5-BC88-C7AEEA4DD6F6}" destId="{026EFE65-A156-4DCA-9A4C-022C1E655F3F}" srcOrd="4" destOrd="0" parTransId="{6CD6BABA-99C4-4901-93EB-B6AEA83521C3}" sibTransId="{92AB788F-D28B-423E-AA16-93018D6324A0}"/>
    <dgm:cxn modelId="{54FA2EB0-59A9-4A8A-9576-DB5D78D8AD9C}" type="presOf" srcId="{FD407357-7E8E-4543-8602-895BC9F1DBAD}" destId="{5C370577-F005-4261-8334-97A12B3D0A10}" srcOrd="0" destOrd="0" presId="urn:microsoft.com/office/officeart/2005/8/layout/vList5"/>
    <dgm:cxn modelId="{5871AE87-102F-46A9-A2AB-77D0A86B060F}" srcId="{010A3DBF-CAE3-4EA5-BC88-C7AEEA4DD6F6}" destId="{A1B9C434-AB0E-4453-952B-9AEFA2452E9D}" srcOrd="6" destOrd="0" parTransId="{46A507D2-8121-4DBC-8598-5358F576154E}" sibTransId="{ED914684-6E44-406B-8891-434CCDF96B75}"/>
    <dgm:cxn modelId="{629CAF1C-713D-40D0-AFF7-9148B47C8FDF}" srcId="{010A3DBF-CAE3-4EA5-BC88-C7AEEA4DD6F6}" destId="{FD407357-7E8E-4543-8602-895BC9F1DBAD}" srcOrd="0" destOrd="0" parTransId="{AC6C06C8-3ABB-40CB-AA20-6326B9340275}" sibTransId="{19ED80FF-D167-4338-94FD-255F37EE2789}"/>
    <dgm:cxn modelId="{A7D78C3F-E175-415E-B337-697E07F213E5}" srcId="{2A03AB85-581F-4271-AD47-4BDB179BD692}" destId="{010A3DBF-CAE3-4EA5-BC88-C7AEEA4DD6F6}" srcOrd="0" destOrd="0" parTransId="{8BE5F23E-5D75-4AC9-81EC-0CE1C9111F09}" sibTransId="{CB860BD5-4ABA-4377-8078-6DB8B00B4ACE}"/>
    <dgm:cxn modelId="{CA5D1AC3-1FB5-4EF2-882E-CF54A42B879C}" type="presOf" srcId="{F74F65F7-4370-4C55-984E-D0B0A4E25018}" destId="{5C370577-F005-4261-8334-97A12B3D0A10}" srcOrd="0" destOrd="2" presId="urn:microsoft.com/office/officeart/2005/8/layout/vList5"/>
    <dgm:cxn modelId="{75F2436B-6359-4758-90F9-18A15F547AA7}" type="presOf" srcId="{A1B9C434-AB0E-4453-952B-9AEFA2452E9D}" destId="{5C370577-F005-4261-8334-97A12B3D0A10}" srcOrd="0" destOrd="6" presId="urn:microsoft.com/office/officeart/2005/8/layout/vList5"/>
    <dgm:cxn modelId="{E4A8D1F9-D019-42A1-948A-C9ABBF2F3E12}" srcId="{010A3DBF-CAE3-4EA5-BC88-C7AEEA4DD6F6}" destId="{92BF32E2-4D80-4F58-8C27-86CD66BBA1D6}" srcOrd="1" destOrd="0" parTransId="{D5925892-E953-4699-A560-7D778F575C5F}" sibTransId="{0A122F4D-8703-43B5-857F-D7A468435593}"/>
    <dgm:cxn modelId="{82C3CDCE-09C6-4B0E-885B-B0EBA160ACE4}" type="presOf" srcId="{03A07E25-DB7C-4C08-9E21-09347725435A}" destId="{5C370577-F005-4261-8334-97A12B3D0A10}" srcOrd="0" destOrd="5" presId="urn:microsoft.com/office/officeart/2005/8/layout/vList5"/>
    <dgm:cxn modelId="{5C8BAC41-49DC-4BC0-97BD-B3CF20914EE6}" srcId="{010A3DBF-CAE3-4EA5-BC88-C7AEEA4DD6F6}" destId="{03A07E25-DB7C-4C08-9E21-09347725435A}" srcOrd="5" destOrd="0" parTransId="{24AE34A4-E4D1-4BF0-827E-7F2D00DD77E8}" sibTransId="{4FF77324-AAAB-45D0-87F2-FBC583F714A8}"/>
    <dgm:cxn modelId="{5DBB2499-F590-4064-BE1B-006BC28B1DC9}" type="presOf" srcId="{064FCA66-56E4-4784-990D-68CC96388576}" destId="{5C370577-F005-4261-8334-97A12B3D0A10}" srcOrd="0" destOrd="3" presId="urn:microsoft.com/office/officeart/2005/8/layout/vList5"/>
    <dgm:cxn modelId="{08F30582-AB42-4AF6-9899-FFD7F1DFB481}" srcId="{010A3DBF-CAE3-4EA5-BC88-C7AEEA4DD6F6}" destId="{F74F65F7-4370-4C55-984E-D0B0A4E25018}" srcOrd="2" destOrd="0" parTransId="{FEEA6DD4-C3FC-4189-A538-5A4F14F3F676}" sibTransId="{8C85B54C-9F9F-4459-A790-1BCE5765F64A}"/>
    <dgm:cxn modelId="{C56F534B-C59E-4F6D-9F6A-A0F390B8AB4C}" type="presOf" srcId="{026EFE65-A156-4DCA-9A4C-022C1E655F3F}" destId="{5C370577-F005-4261-8334-97A12B3D0A10}" srcOrd="0" destOrd="4" presId="urn:microsoft.com/office/officeart/2005/8/layout/vList5"/>
    <dgm:cxn modelId="{BC553826-9D0E-41FB-AD12-988A53891687}" srcId="{010A3DBF-CAE3-4EA5-BC88-C7AEEA4DD6F6}" destId="{064FCA66-56E4-4784-990D-68CC96388576}" srcOrd="3" destOrd="0" parTransId="{7F621171-2B54-4EA5-A7E1-3B48F2667A79}" sibTransId="{115FD44A-CFD4-493B-A8E6-6BFF3554C7CB}"/>
    <dgm:cxn modelId="{BE553BFC-7DC7-4928-870D-D060DFB96380}" type="presOf" srcId="{010A3DBF-CAE3-4EA5-BC88-C7AEEA4DD6F6}" destId="{0BCF5299-ECDA-470D-BEA9-5572E5CD9C7B}" srcOrd="0" destOrd="0" presId="urn:microsoft.com/office/officeart/2005/8/layout/vList5"/>
    <dgm:cxn modelId="{E679E5D7-7069-471E-89CA-F3D5256F4D30}" type="presParOf" srcId="{AECCC3CD-AF2C-4998-A39C-8B4B596C033B}" destId="{501DE831-BB56-4A9B-997F-1090570A4A91}" srcOrd="0" destOrd="0" presId="urn:microsoft.com/office/officeart/2005/8/layout/vList5"/>
    <dgm:cxn modelId="{57F2421C-831C-4350-BC78-CE9049F9B2F2}" type="presParOf" srcId="{501DE831-BB56-4A9B-997F-1090570A4A91}" destId="{0BCF5299-ECDA-470D-BEA9-5572E5CD9C7B}" srcOrd="0" destOrd="0" presId="urn:microsoft.com/office/officeart/2005/8/layout/vList5"/>
    <dgm:cxn modelId="{7FEFCCDA-36CF-44DB-B862-BB5784349996}" type="presParOf" srcId="{501DE831-BB56-4A9B-997F-1090570A4A91}" destId="{5C370577-F005-4261-8334-97A12B3D0A10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A03AB85-581F-4271-AD47-4BDB179BD692}" type="doc">
      <dgm:prSet loTypeId="urn:microsoft.com/office/officeart/2005/8/layout/vList5" loCatId="list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010A3DBF-CAE3-4EA5-BC88-C7AEEA4DD6F6}">
      <dgm:prSet phldrT="[Текст]" custT="1"/>
      <dgm:spPr>
        <a:xfrm>
          <a:off x="0" y="3"/>
          <a:ext cx="1195968" cy="626194"/>
        </a:xfrm>
        <a:solidFill>
          <a:srgbClr val="00B050"/>
        </a:solidFill>
      </dgm:spPr>
      <dgm:t>
        <a:bodyPr/>
        <a:lstStyle/>
        <a:p>
          <a:r>
            <a:rPr lang="kk-KZ" sz="800" b="1">
              <a:latin typeface="Calibri"/>
              <a:ea typeface="+mn-ea"/>
              <a:cs typeface="+mn-cs"/>
            </a:rPr>
            <a:t>ПРИ НЕОБХОДИМОСТИ</a:t>
          </a:r>
          <a:endParaRPr lang="ru-RU" sz="800" b="1">
            <a:latin typeface="Calibri"/>
            <a:ea typeface="+mn-ea"/>
            <a:cs typeface="+mn-cs"/>
          </a:endParaRPr>
        </a:p>
      </dgm:t>
    </dgm:pt>
    <dgm:pt modelId="{8BE5F23E-5D75-4AC9-81EC-0CE1C9111F09}" type="parTrans" cxnId="{A7D78C3F-E175-415E-B337-697E07F213E5}">
      <dgm:prSet/>
      <dgm:spPr/>
      <dgm:t>
        <a:bodyPr/>
        <a:lstStyle/>
        <a:p>
          <a:endParaRPr lang="ru-RU"/>
        </a:p>
      </dgm:t>
    </dgm:pt>
    <dgm:pt modelId="{CB860BD5-4ABA-4377-8078-6DB8B00B4ACE}" type="sibTrans" cxnId="{A7D78C3F-E175-415E-B337-697E07F213E5}">
      <dgm:prSet/>
      <dgm:spPr/>
      <dgm:t>
        <a:bodyPr/>
        <a:lstStyle/>
        <a:p>
          <a:endParaRPr lang="ru-RU"/>
        </a:p>
      </dgm:t>
    </dgm:pt>
    <dgm:pt modelId="{FD407357-7E8E-4543-8602-895BC9F1DBAD}">
      <dgm:prSet phldrT="[Текст]" custT="1"/>
      <dgm:spPr>
        <a:xfrm rot="5400000">
          <a:off x="3369648" y="-1999161"/>
          <a:ext cx="500955" cy="4626414"/>
        </a:xfrm>
      </dgm:spPr>
      <dgm:t>
        <a:bodyPr/>
        <a:lstStyle/>
        <a:p>
          <a:pPr algn="just"/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Подать заявку на разрешение подвеса к несущим конструкциям павильона. </a:t>
          </a:r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Без наличия разрешительных документов, ТОО МВК «Атакент-Экспо» оставляет за собой право снять подвешанные элементы. Все подвесные элементы и конструкции должны быть снабжены соответствующими крепежами и канатами/троссами. В связи с тем, что подвесы в павильонах не везде разрешены, необходимо предварительно согласовать возможность установки подвесного оборудования. </a:t>
          </a:r>
          <a:endParaRPr lang="ru-RU" sz="900"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C6C06C8-3ABB-40CB-AA20-6326B9340275}" type="parTrans" cxnId="{629CAF1C-713D-40D0-AFF7-9148B47C8FDF}">
      <dgm:prSet/>
      <dgm:spPr/>
      <dgm:t>
        <a:bodyPr/>
        <a:lstStyle/>
        <a:p>
          <a:endParaRPr lang="ru-RU"/>
        </a:p>
      </dgm:t>
    </dgm:pt>
    <dgm:pt modelId="{19ED80FF-D167-4338-94FD-255F37EE2789}" type="sibTrans" cxnId="{629CAF1C-713D-40D0-AFF7-9148B47C8FDF}">
      <dgm:prSet/>
      <dgm:spPr/>
      <dgm:t>
        <a:bodyPr/>
        <a:lstStyle/>
        <a:p>
          <a:endParaRPr lang="ru-RU"/>
        </a:p>
      </dgm:t>
    </dgm:pt>
    <dgm:pt modelId="{4C5CBC23-68EA-4CBD-B688-45F08BDC44DC}">
      <dgm:prSet custT="1"/>
      <dgm:spPr/>
      <dgm:t>
        <a:bodyPr/>
        <a:lstStyle/>
        <a:p>
          <a:pPr algn="just"/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Предоставить список субподрядчиков, </a:t>
          </a:r>
          <a:r>
            <a:rPr lang="ru-RU" sz="9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привлеченных к монтажу стендов. </a:t>
          </a:r>
          <a:endParaRPr lang="ru-RU" sz="9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E5D96CF3-CAF6-40C8-BE33-2E9790A19425}" type="parTrans" cxnId="{998A4EF6-B51D-40E2-A99F-E9D64147E85D}">
      <dgm:prSet/>
      <dgm:spPr/>
      <dgm:t>
        <a:bodyPr/>
        <a:lstStyle/>
        <a:p>
          <a:endParaRPr lang="ru-RU"/>
        </a:p>
      </dgm:t>
    </dgm:pt>
    <dgm:pt modelId="{AAD6F7B7-DBB5-4D14-8A67-832FEF5C70F2}" type="sibTrans" cxnId="{998A4EF6-B51D-40E2-A99F-E9D64147E85D}">
      <dgm:prSet/>
      <dgm:spPr/>
      <dgm:t>
        <a:bodyPr/>
        <a:lstStyle/>
        <a:p>
          <a:endParaRPr lang="ru-RU"/>
        </a:p>
      </dgm:t>
    </dgm:pt>
    <dgm:pt modelId="{AECCC3CD-AF2C-4998-A39C-8B4B596C033B}" type="pres">
      <dgm:prSet presAssocID="{2A03AB85-581F-4271-AD47-4BDB179BD69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1DE831-BB56-4A9B-997F-1090570A4A91}" type="pres">
      <dgm:prSet presAssocID="{010A3DBF-CAE3-4EA5-BC88-C7AEEA4DD6F6}" presName="linNode" presStyleCnt="0"/>
      <dgm:spPr/>
      <dgm:t>
        <a:bodyPr/>
        <a:lstStyle/>
        <a:p>
          <a:endParaRPr lang="ru-RU"/>
        </a:p>
      </dgm:t>
    </dgm:pt>
    <dgm:pt modelId="{0BCF5299-ECDA-470D-BEA9-5572E5CD9C7B}" type="pres">
      <dgm:prSet presAssocID="{010A3DBF-CAE3-4EA5-BC88-C7AEEA4DD6F6}" presName="parentText" presStyleLbl="node1" presStyleIdx="0" presStyleCnt="1" custScaleX="55450" custScaleY="57807" custLinFactNeighborX="-2215" custLinFactNeighborY="-21094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C370577-F005-4261-8334-97A12B3D0A10}" type="pres">
      <dgm:prSet presAssocID="{010A3DBF-CAE3-4EA5-BC88-C7AEEA4DD6F6}" presName="descendantText" presStyleLbl="alignAccFollowNode1" presStyleIdx="0" presStyleCnt="1" custScaleX="120630" custScaleY="115308" custLinFactNeighborX="1377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629CAF1C-713D-40D0-AFF7-9148B47C8FDF}" srcId="{010A3DBF-CAE3-4EA5-BC88-C7AEEA4DD6F6}" destId="{FD407357-7E8E-4543-8602-895BC9F1DBAD}" srcOrd="0" destOrd="0" parTransId="{AC6C06C8-3ABB-40CB-AA20-6326B9340275}" sibTransId="{19ED80FF-D167-4338-94FD-255F37EE2789}"/>
    <dgm:cxn modelId="{A7D78C3F-E175-415E-B337-697E07F213E5}" srcId="{2A03AB85-581F-4271-AD47-4BDB179BD692}" destId="{010A3DBF-CAE3-4EA5-BC88-C7AEEA4DD6F6}" srcOrd="0" destOrd="0" parTransId="{8BE5F23E-5D75-4AC9-81EC-0CE1C9111F09}" sibTransId="{CB860BD5-4ABA-4377-8078-6DB8B00B4ACE}"/>
    <dgm:cxn modelId="{5F3905DF-DC10-46CD-869D-070F8540B34B}" type="presOf" srcId="{FD407357-7E8E-4543-8602-895BC9F1DBAD}" destId="{5C370577-F005-4261-8334-97A12B3D0A10}" srcOrd="0" destOrd="0" presId="urn:microsoft.com/office/officeart/2005/8/layout/vList5"/>
    <dgm:cxn modelId="{998A4EF6-B51D-40E2-A99F-E9D64147E85D}" srcId="{010A3DBF-CAE3-4EA5-BC88-C7AEEA4DD6F6}" destId="{4C5CBC23-68EA-4CBD-B688-45F08BDC44DC}" srcOrd="1" destOrd="0" parTransId="{E5D96CF3-CAF6-40C8-BE33-2E9790A19425}" sibTransId="{AAD6F7B7-DBB5-4D14-8A67-832FEF5C70F2}"/>
    <dgm:cxn modelId="{C6E67CFA-24BC-4946-BC92-1C279805CA94}" type="presOf" srcId="{010A3DBF-CAE3-4EA5-BC88-C7AEEA4DD6F6}" destId="{0BCF5299-ECDA-470D-BEA9-5572E5CD9C7B}" srcOrd="0" destOrd="0" presId="urn:microsoft.com/office/officeart/2005/8/layout/vList5"/>
    <dgm:cxn modelId="{95DA19D3-1E95-4A14-9D69-7A770B7521C9}" type="presOf" srcId="{4C5CBC23-68EA-4CBD-B688-45F08BDC44DC}" destId="{5C370577-F005-4261-8334-97A12B3D0A10}" srcOrd="0" destOrd="1" presId="urn:microsoft.com/office/officeart/2005/8/layout/vList5"/>
    <dgm:cxn modelId="{178D7399-67FC-4A0C-BC8C-AA60104448B3}" type="presOf" srcId="{2A03AB85-581F-4271-AD47-4BDB179BD692}" destId="{AECCC3CD-AF2C-4998-A39C-8B4B596C033B}" srcOrd="0" destOrd="0" presId="urn:microsoft.com/office/officeart/2005/8/layout/vList5"/>
    <dgm:cxn modelId="{8779CA9A-20B9-43ED-9FD4-E596E15ABF46}" type="presParOf" srcId="{AECCC3CD-AF2C-4998-A39C-8B4B596C033B}" destId="{501DE831-BB56-4A9B-997F-1090570A4A91}" srcOrd="0" destOrd="0" presId="urn:microsoft.com/office/officeart/2005/8/layout/vList5"/>
    <dgm:cxn modelId="{CF0511F1-DFB6-4469-8F07-9E38541235E6}" type="presParOf" srcId="{501DE831-BB56-4A9B-997F-1090570A4A91}" destId="{0BCF5299-ECDA-470D-BEA9-5572E5CD9C7B}" srcOrd="0" destOrd="0" presId="urn:microsoft.com/office/officeart/2005/8/layout/vList5"/>
    <dgm:cxn modelId="{9C6485BD-0805-4311-83E2-63C68F39B91A}" type="presParOf" srcId="{501DE831-BB56-4A9B-997F-1090570A4A91}" destId="{5C370577-F005-4261-8334-97A12B3D0A10}" srcOrd="1" destOrd="0" presId="urn:microsoft.com/office/officeart/2005/8/layout/vList5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A03AB85-581F-4271-AD47-4BDB179BD692}" type="doc">
      <dgm:prSet loTypeId="urn:microsoft.com/office/officeart/2005/8/layout/vList5" loCatId="list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010A3DBF-CAE3-4EA5-BC88-C7AEEA4DD6F6}">
      <dgm:prSet phldrT="[Текст]" custT="1"/>
      <dgm:spPr>
        <a:xfrm>
          <a:off x="12746" y="0"/>
          <a:ext cx="1204565" cy="507179"/>
        </a:xfr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kk-KZ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ВНИМАНИЕ!</a:t>
          </a:r>
        </a:p>
        <a:p>
          <a:r>
            <a:rPr lang="kk-KZ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ОЧЕНЬ ВАЖНО!</a:t>
          </a:r>
          <a:endParaRPr lang="ru-RU" sz="8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BE5F23E-5D75-4AC9-81EC-0CE1C9111F09}" type="parTrans" cxnId="{A7D78C3F-E175-415E-B337-697E07F213E5}">
      <dgm:prSet/>
      <dgm:spPr/>
      <dgm:t>
        <a:bodyPr/>
        <a:lstStyle/>
        <a:p>
          <a:endParaRPr lang="ru-RU"/>
        </a:p>
      </dgm:t>
    </dgm:pt>
    <dgm:pt modelId="{CB860BD5-4ABA-4377-8078-6DB8B00B4ACE}" type="sibTrans" cxnId="{A7D78C3F-E175-415E-B337-697E07F213E5}">
      <dgm:prSet/>
      <dgm:spPr/>
      <dgm:t>
        <a:bodyPr/>
        <a:lstStyle/>
        <a:p>
          <a:endParaRPr lang="ru-RU"/>
        </a:p>
      </dgm:t>
    </dgm:pt>
    <dgm:pt modelId="{FD407357-7E8E-4543-8602-895BC9F1DBAD}">
      <dgm:prSet phldrT="[Текст]" custT="1"/>
      <dgm:spPr>
        <a:xfrm rot="5400000">
          <a:off x="2638786" y="-1329320"/>
          <a:ext cx="2001029" cy="4659670"/>
        </a:xfrm>
        <a:solidFill>
          <a:srgbClr val="4BACC6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ru-RU" sz="900" b="1" i="1">
              <a:latin typeface="Times New Roman" pitchFamily="18" charset="0"/>
              <a:cs typeface="Times New Roman" pitchFamily="18" charset="0"/>
            </a:rPr>
            <a:t>Ввоз оборудования для монтажа стенда необходимо осуществить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в 1-й день монтажа выставки и разместить его на площади, предоставленной Вам под строительство. Запрещается размещать своё оборудование на территории других стендов и в проходах между стендами, что является нарушением правил выполнения монтажных работ и влечет за собой штрафные санкции. Всегда руководствуйтесь правилами монтажных и электромонтажных работ при строительстве стендов в ВЦ «АТАКЕНТ». Просим Вас уважительно относиться  к другим участникам строительства: запрещается использовать площадь других стендов для своих нужд, эксплуатировать мебель и оборудование Генерального застройщика, использовать конструкции чужих стендов как временные опоры для своих строительных  материалов и т.п. Заранее позаботьтесь о наличии на Вашем стенде информационного штендера, где должно быть указано наименование Вашей компании, Ф.И.О. ответственного лица за монтаж и демонтаж стенда и его контактные данные.</a:t>
          </a:r>
          <a:endParaRPr lang="ru-RU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C6C06C8-3ABB-40CB-AA20-6326B9340275}" type="parTrans" cxnId="{629CAF1C-713D-40D0-AFF7-9148B47C8FDF}">
      <dgm:prSet/>
      <dgm:spPr/>
      <dgm:t>
        <a:bodyPr/>
        <a:lstStyle/>
        <a:p>
          <a:endParaRPr lang="ru-RU"/>
        </a:p>
      </dgm:t>
    </dgm:pt>
    <dgm:pt modelId="{19ED80FF-D167-4338-94FD-255F37EE2789}" type="sibTrans" cxnId="{629CAF1C-713D-40D0-AFF7-9148B47C8FDF}">
      <dgm:prSet/>
      <dgm:spPr/>
      <dgm:t>
        <a:bodyPr/>
        <a:lstStyle/>
        <a:p>
          <a:endParaRPr lang="ru-RU"/>
        </a:p>
      </dgm:t>
    </dgm:pt>
    <dgm:pt modelId="{FFFBC2D4-63FA-493D-8F58-444C5FD7D30B}">
      <dgm:prSet phldrT="[Текст]" custT="1"/>
      <dgm:spPr>
        <a:xfrm rot="5400000">
          <a:off x="2638786" y="-1329320"/>
          <a:ext cx="2001029" cy="4659670"/>
        </a:xfrm>
        <a:solidFill>
          <a:srgbClr val="4BACC6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ru-RU" sz="900" b="1" i="1">
              <a:latin typeface="Times New Roman" pitchFamily="18" charset="0"/>
              <a:cs typeface="Times New Roman" pitchFamily="18" charset="0"/>
            </a:rPr>
            <a:t>Работы по монтажу и демонтажу стенда Вы обязаны выполнять в строго отведённое для этого время</a:t>
          </a:r>
          <a:r>
            <a:rPr lang="ru-RU" sz="900" i="1">
              <a:latin typeface="Times New Roman" pitchFamily="18" charset="0"/>
              <a:cs typeface="Times New Roman" pitchFamily="18" charset="0"/>
            </a:rPr>
            <a:t>.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Для решения этой задачи, Вам заранее необходимо продумать и привлечь для работы необходимое количество людей. Завершая свою работу на выставке, Вы должны полностью вывести все материалы и мусор с территории Вашего стенда, снять с пола скотч и удалить все пятна, нанесённые при строительстве стенда. Выставочные павильоны в дни монтажа и демонтажа являются строительной площадкой, поэтому в эти дни запрещено находиться внутри павильонов без индивидульных средств защиты.</a:t>
          </a:r>
        </a:p>
      </dgm:t>
    </dgm:pt>
    <dgm:pt modelId="{8B52EDAA-CF4E-49B3-91CF-FE77FEECFED6}" type="parTrans" cxnId="{E99FB9DD-E038-4A0E-8375-FD5BD97E1AA4}">
      <dgm:prSet/>
      <dgm:spPr/>
      <dgm:t>
        <a:bodyPr/>
        <a:lstStyle/>
        <a:p>
          <a:endParaRPr lang="ru-RU"/>
        </a:p>
      </dgm:t>
    </dgm:pt>
    <dgm:pt modelId="{093CC140-BB34-4ED6-B181-6C8A306BD443}" type="sibTrans" cxnId="{E99FB9DD-E038-4A0E-8375-FD5BD97E1AA4}">
      <dgm:prSet/>
      <dgm:spPr/>
      <dgm:t>
        <a:bodyPr/>
        <a:lstStyle/>
        <a:p>
          <a:endParaRPr lang="ru-RU"/>
        </a:p>
      </dgm:t>
    </dgm:pt>
    <dgm:pt modelId="{AECCC3CD-AF2C-4998-A39C-8B4B596C033B}" type="pres">
      <dgm:prSet presAssocID="{2A03AB85-581F-4271-AD47-4BDB179BD69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1DE831-BB56-4A9B-997F-1090570A4A91}" type="pres">
      <dgm:prSet presAssocID="{010A3DBF-CAE3-4EA5-BC88-C7AEEA4DD6F6}" presName="linNode" presStyleCnt="0"/>
      <dgm:spPr/>
      <dgm:t>
        <a:bodyPr/>
        <a:lstStyle/>
        <a:p>
          <a:endParaRPr lang="ru-RU"/>
        </a:p>
      </dgm:t>
    </dgm:pt>
    <dgm:pt modelId="{0BCF5299-ECDA-470D-BEA9-5572E5CD9C7B}" type="pres">
      <dgm:prSet presAssocID="{010A3DBF-CAE3-4EA5-BC88-C7AEEA4DD6F6}" presName="parentText" presStyleLbl="node1" presStyleIdx="0" presStyleCnt="1" custScaleX="55450" custScaleY="17936" custLinFactNeighborX="-1948" custLinFactNeighborY="-5113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C370577-F005-4261-8334-97A12B3D0A10}" type="pres">
      <dgm:prSet presAssocID="{010A3DBF-CAE3-4EA5-BC88-C7AEEA4DD6F6}" presName="descendantText" presStyleLbl="alignAccFollowNode1" presStyleIdx="0" presStyleCnt="1" custScaleX="120656" custScaleY="125020" custLinFactNeighborX="1730" custLinFactNeighborY="633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629CAF1C-713D-40D0-AFF7-9148B47C8FDF}" srcId="{010A3DBF-CAE3-4EA5-BC88-C7AEEA4DD6F6}" destId="{FD407357-7E8E-4543-8602-895BC9F1DBAD}" srcOrd="0" destOrd="0" parTransId="{AC6C06C8-3ABB-40CB-AA20-6326B9340275}" sibTransId="{19ED80FF-D167-4338-94FD-255F37EE2789}"/>
    <dgm:cxn modelId="{A7D78C3F-E175-415E-B337-697E07F213E5}" srcId="{2A03AB85-581F-4271-AD47-4BDB179BD692}" destId="{010A3DBF-CAE3-4EA5-BC88-C7AEEA4DD6F6}" srcOrd="0" destOrd="0" parTransId="{8BE5F23E-5D75-4AC9-81EC-0CE1C9111F09}" sibTransId="{CB860BD5-4ABA-4377-8078-6DB8B00B4ACE}"/>
    <dgm:cxn modelId="{9C53D10A-F93E-4E63-983E-109A417E5CB8}" type="presOf" srcId="{FFFBC2D4-63FA-493D-8F58-444C5FD7D30B}" destId="{5C370577-F005-4261-8334-97A12B3D0A10}" srcOrd="0" destOrd="1" presId="urn:microsoft.com/office/officeart/2005/8/layout/vList5"/>
    <dgm:cxn modelId="{E99FB9DD-E038-4A0E-8375-FD5BD97E1AA4}" srcId="{010A3DBF-CAE3-4EA5-BC88-C7AEEA4DD6F6}" destId="{FFFBC2D4-63FA-493D-8F58-444C5FD7D30B}" srcOrd="1" destOrd="0" parTransId="{8B52EDAA-CF4E-49B3-91CF-FE77FEECFED6}" sibTransId="{093CC140-BB34-4ED6-B181-6C8A306BD443}"/>
    <dgm:cxn modelId="{2F96200C-9639-48E3-836F-DCFD38E2197A}" type="presOf" srcId="{FD407357-7E8E-4543-8602-895BC9F1DBAD}" destId="{5C370577-F005-4261-8334-97A12B3D0A10}" srcOrd="0" destOrd="0" presId="urn:microsoft.com/office/officeart/2005/8/layout/vList5"/>
    <dgm:cxn modelId="{A71D8C8C-03AA-499A-9C11-D6AC81CD93D8}" type="presOf" srcId="{010A3DBF-CAE3-4EA5-BC88-C7AEEA4DD6F6}" destId="{0BCF5299-ECDA-470D-BEA9-5572E5CD9C7B}" srcOrd="0" destOrd="0" presId="urn:microsoft.com/office/officeart/2005/8/layout/vList5"/>
    <dgm:cxn modelId="{D5393E66-ED13-46FD-88A7-C1168D837CD5}" type="presOf" srcId="{2A03AB85-581F-4271-AD47-4BDB179BD692}" destId="{AECCC3CD-AF2C-4998-A39C-8B4B596C033B}" srcOrd="0" destOrd="0" presId="urn:microsoft.com/office/officeart/2005/8/layout/vList5"/>
    <dgm:cxn modelId="{E85A19FD-B68F-474E-BEC1-4757EFFD1F0B}" type="presParOf" srcId="{AECCC3CD-AF2C-4998-A39C-8B4B596C033B}" destId="{501DE831-BB56-4A9B-997F-1090570A4A91}" srcOrd="0" destOrd="0" presId="urn:microsoft.com/office/officeart/2005/8/layout/vList5"/>
    <dgm:cxn modelId="{666DFC95-8835-45A5-9702-A956B5A550C3}" type="presParOf" srcId="{501DE831-BB56-4A9B-997F-1090570A4A91}" destId="{0BCF5299-ECDA-470D-BEA9-5572E5CD9C7B}" srcOrd="0" destOrd="0" presId="urn:microsoft.com/office/officeart/2005/8/layout/vList5"/>
    <dgm:cxn modelId="{E74F45AF-FE59-4CA0-8A7F-DFD39E7BF7C9}" type="presParOf" srcId="{501DE831-BB56-4A9B-997F-1090570A4A91}" destId="{5C370577-F005-4261-8334-97A12B3D0A10}" srcOrd="1" destOrd="0" presId="urn:microsoft.com/office/officeart/2005/8/layout/vList5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A03AB85-581F-4271-AD47-4BDB179BD692}" type="doc">
      <dgm:prSet loTypeId="urn:microsoft.com/office/officeart/2005/8/layout/vList5" loCatId="list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010A3DBF-CAE3-4EA5-BC88-C7AEEA4DD6F6}">
      <dgm:prSet phldrT="[Текст]" custT="1"/>
      <dgm:spPr>
        <a:xfrm>
          <a:off x="9807" y="0"/>
          <a:ext cx="1205820" cy="330451"/>
        </a:xfr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kk-KZ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ГДЕ  ПОЛУЧИТЬ АКТ ДОПУСКА И МОНТАЖНЫЕ ПРОПУСКА</a:t>
          </a:r>
          <a:endParaRPr lang="ru-RU" sz="8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BE5F23E-5D75-4AC9-81EC-0CE1C9111F09}" type="parTrans" cxnId="{A7D78C3F-E175-415E-B337-697E07F213E5}">
      <dgm:prSet/>
      <dgm:spPr/>
      <dgm:t>
        <a:bodyPr/>
        <a:lstStyle/>
        <a:p>
          <a:endParaRPr lang="ru-RU"/>
        </a:p>
      </dgm:t>
    </dgm:pt>
    <dgm:pt modelId="{CB860BD5-4ABA-4377-8078-6DB8B00B4ACE}" type="sibTrans" cxnId="{A7D78C3F-E175-415E-B337-697E07F213E5}">
      <dgm:prSet/>
      <dgm:spPr/>
      <dgm:t>
        <a:bodyPr/>
        <a:lstStyle/>
        <a:p>
          <a:endParaRPr lang="ru-RU"/>
        </a:p>
      </dgm:t>
    </dgm:pt>
    <dgm:pt modelId="{FD407357-7E8E-4543-8602-895BC9F1DBAD}">
      <dgm:prSet phldrT="[Текст]" custT="1"/>
      <dgm:spPr>
        <a:xfrm rot="5400000">
          <a:off x="3472691" y="-2164813"/>
          <a:ext cx="334900" cy="4664527"/>
        </a:xfrm>
        <a:solidFill>
          <a:srgbClr val="4BACC6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Готовые акты допуска и монтажные пропуска </a:t>
          </a:r>
          <a:r>
            <a:rPr lang="ru-RU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Вы можете получить в </a:t>
          </a:r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Техническом отделе </a:t>
          </a:r>
          <a:r>
            <a:rPr lang="ru-RU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 рабочие дни </a:t>
          </a:r>
          <a:r>
            <a:rPr lang="ru-RU" sz="9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 09.00 до 18.00, </a:t>
          </a:r>
          <a:r>
            <a:rPr lang="ru-RU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 адресу: г. Алматы, ул.Тимирязева 42, БЦ "</a:t>
          </a:r>
          <a:r>
            <a:rPr lang="en-US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World Trade Center Almaty</a:t>
          </a:r>
          <a:r>
            <a:rPr lang="ru-RU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",</a:t>
          </a:r>
          <a:r>
            <a:rPr lang="kk-KZ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6-ой этаж.</a:t>
          </a:r>
          <a:endParaRPr lang="ru-RU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C6C06C8-3ABB-40CB-AA20-6326B9340275}" type="parTrans" cxnId="{629CAF1C-713D-40D0-AFF7-9148B47C8FDF}">
      <dgm:prSet/>
      <dgm:spPr/>
      <dgm:t>
        <a:bodyPr/>
        <a:lstStyle/>
        <a:p>
          <a:endParaRPr lang="ru-RU"/>
        </a:p>
      </dgm:t>
    </dgm:pt>
    <dgm:pt modelId="{19ED80FF-D167-4338-94FD-255F37EE2789}" type="sibTrans" cxnId="{629CAF1C-713D-40D0-AFF7-9148B47C8FDF}">
      <dgm:prSet/>
      <dgm:spPr/>
      <dgm:t>
        <a:bodyPr/>
        <a:lstStyle/>
        <a:p>
          <a:endParaRPr lang="ru-RU"/>
        </a:p>
      </dgm:t>
    </dgm:pt>
    <dgm:pt modelId="{AECCC3CD-AF2C-4998-A39C-8B4B596C033B}" type="pres">
      <dgm:prSet presAssocID="{2A03AB85-581F-4271-AD47-4BDB179BD69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1DE831-BB56-4A9B-997F-1090570A4A91}" type="pres">
      <dgm:prSet presAssocID="{010A3DBF-CAE3-4EA5-BC88-C7AEEA4DD6F6}" presName="linNode" presStyleCnt="0"/>
      <dgm:spPr/>
      <dgm:t>
        <a:bodyPr/>
        <a:lstStyle/>
        <a:p>
          <a:endParaRPr lang="ru-RU"/>
        </a:p>
      </dgm:t>
    </dgm:pt>
    <dgm:pt modelId="{0BCF5299-ECDA-470D-BEA9-5572E5CD9C7B}" type="pres">
      <dgm:prSet presAssocID="{010A3DBF-CAE3-4EA5-BC88-C7AEEA4DD6F6}" presName="parentText" presStyleLbl="node1" presStyleIdx="0" presStyleCnt="1" custScaleX="55450" custScaleY="100098" custLinFactNeighborX="-1948" custLinFactNeighborY="-5113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C370577-F005-4261-8334-97A12B3D0A10}" type="pres">
      <dgm:prSet presAssocID="{010A3DBF-CAE3-4EA5-BC88-C7AEEA4DD6F6}" presName="descendantText" presStyleLbl="alignAccFollowNode1" presStyleIdx="0" presStyleCnt="1" custScaleX="120656" custScaleY="102180" custLinFactNeighborX="779" custLinFactNeighborY="-5081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A7D78C3F-E175-415E-B337-697E07F213E5}" srcId="{2A03AB85-581F-4271-AD47-4BDB179BD692}" destId="{010A3DBF-CAE3-4EA5-BC88-C7AEEA4DD6F6}" srcOrd="0" destOrd="0" parTransId="{8BE5F23E-5D75-4AC9-81EC-0CE1C9111F09}" sibTransId="{CB860BD5-4ABA-4377-8078-6DB8B00B4ACE}"/>
    <dgm:cxn modelId="{629CAF1C-713D-40D0-AFF7-9148B47C8FDF}" srcId="{010A3DBF-CAE3-4EA5-BC88-C7AEEA4DD6F6}" destId="{FD407357-7E8E-4543-8602-895BC9F1DBAD}" srcOrd="0" destOrd="0" parTransId="{AC6C06C8-3ABB-40CB-AA20-6326B9340275}" sibTransId="{19ED80FF-D167-4338-94FD-255F37EE2789}"/>
    <dgm:cxn modelId="{8B065E65-68F6-4F3A-9EF8-0C5429DC07C7}" type="presOf" srcId="{010A3DBF-CAE3-4EA5-BC88-C7AEEA4DD6F6}" destId="{0BCF5299-ECDA-470D-BEA9-5572E5CD9C7B}" srcOrd="0" destOrd="0" presId="urn:microsoft.com/office/officeart/2005/8/layout/vList5"/>
    <dgm:cxn modelId="{0190B0A7-DDE9-418E-AF19-D3BF14D448B8}" type="presOf" srcId="{2A03AB85-581F-4271-AD47-4BDB179BD692}" destId="{AECCC3CD-AF2C-4998-A39C-8B4B596C033B}" srcOrd="0" destOrd="0" presId="urn:microsoft.com/office/officeart/2005/8/layout/vList5"/>
    <dgm:cxn modelId="{35ED2891-5277-4D03-B5D4-1D9FFB0EF0C4}" type="presOf" srcId="{FD407357-7E8E-4543-8602-895BC9F1DBAD}" destId="{5C370577-F005-4261-8334-97A12B3D0A10}" srcOrd="0" destOrd="0" presId="urn:microsoft.com/office/officeart/2005/8/layout/vList5"/>
    <dgm:cxn modelId="{2E113E9B-AF56-413D-8C33-B557A95DE455}" type="presParOf" srcId="{AECCC3CD-AF2C-4998-A39C-8B4B596C033B}" destId="{501DE831-BB56-4A9B-997F-1090570A4A91}" srcOrd="0" destOrd="0" presId="urn:microsoft.com/office/officeart/2005/8/layout/vList5"/>
    <dgm:cxn modelId="{D7777B81-0590-4A3D-B356-B12F99401E04}" type="presParOf" srcId="{501DE831-BB56-4A9B-997F-1090570A4A91}" destId="{0BCF5299-ECDA-470D-BEA9-5572E5CD9C7B}" srcOrd="0" destOrd="0" presId="urn:microsoft.com/office/officeart/2005/8/layout/vList5"/>
    <dgm:cxn modelId="{921749F0-AF31-4485-8A77-41A96617A87D}" type="presParOf" srcId="{501DE831-BB56-4A9B-997F-1090570A4A91}" destId="{5C370577-F005-4261-8334-97A12B3D0A10}" srcOrd="1" destOrd="0" presId="urn:microsoft.com/office/officeart/2005/8/layout/vList5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A03AB85-581F-4271-AD47-4BDB179BD692}" type="doc">
      <dgm:prSet loTypeId="urn:microsoft.com/office/officeart/2005/8/layout/vList5" loCatId="list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010A3DBF-CAE3-4EA5-BC88-C7AEEA4DD6F6}">
      <dgm:prSet phldrT="[Текст]" custT="1"/>
      <dgm:spPr>
        <a:xfrm>
          <a:off x="12746" y="0"/>
          <a:ext cx="1204565" cy="464778"/>
        </a:xfr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kk-KZ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ГДЕ СКАЧАТЬ И ОЗНАКОМИТСЯ?!</a:t>
          </a:r>
          <a:endParaRPr lang="ru-RU" sz="8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BE5F23E-5D75-4AC9-81EC-0CE1C9111F09}" type="parTrans" cxnId="{A7D78C3F-E175-415E-B337-697E07F213E5}">
      <dgm:prSet/>
      <dgm:spPr/>
      <dgm:t>
        <a:bodyPr/>
        <a:lstStyle/>
        <a:p>
          <a:endParaRPr lang="ru-RU"/>
        </a:p>
      </dgm:t>
    </dgm:pt>
    <dgm:pt modelId="{CB860BD5-4ABA-4377-8078-6DB8B00B4ACE}" type="sibTrans" cxnId="{A7D78C3F-E175-415E-B337-697E07F213E5}">
      <dgm:prSet/>
      <dgm:spPr/>
      <dgm:t>
        <a:bodyPr/>
        <a:lstStyle/>
        <a:p>
          <a:endParaRPr lang="ru-RU"/>
        </a:p>
      </dgm:t>
    </dgm:pt>
    <dgm:pt modelId="{FD407357-7E8E-4543-8602-895BC9F1DBAD}">
      <dgm:prSet phldrT="[Текст]" custT="1"/>
      <dgm:spPr>
        <a:xfrm rot="5400000">
          <a:off x="2722430" y="-1412965"/>
          <a:ext cx="1833740" cy="4659670"/>
        </a:xfrm>
        <a:solidFill>
          <a:srgbClr val="4BACC6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ru-RU" sz="900" b="1">
              <a:latin typeface="Times New Roman" pitchFamily="18" charset="0"/>
              <a:cs typeface="Times New Roman" pitchFamily="18" charset="0"/>
            </a:rPr>
            <a:t>На сайте </a:t>
          </a:r>
          <a:r>
            <a:rPr lang="en-US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www</a:t>
          </a:r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.</a:t>
          </a:r>
          <a:r>
            <a:rPr lang="en-US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akr</a:t>
          </a:r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.</a:t>
          </a:r>
          <a:r>
            <a:rPr lang="en-US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kz </a:t>
          </a:r>
          <a:r>
            <a:rPr lang="kk-KZ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ы можете скачать договор, образцы форм, заявок и ознакомит</a:t>
          </a:r>
          <a:r>
            <a:rPr lang="kk-KZ" sz="900" b="1">
              <a:latin typeface="Times New Roman" pitchFamily="18" charset="0"/>
              <a:cs typeface="Times New Roman" pitchFamily="18" charset="0"/>
            </a:rPr>
            <a:t>ь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ся с приложениями.</a:t>
          </a:r>
          <a:endParaRPr lang="ru-RU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C6C06C8-3ABB-40CB-AA20-6326B9340275}" type="parTrans" cxnId="{629CAF1C-713D-40D0-AFF7-9148B47C8FDF}">
      <dgm:prSet/>
      <dgm:spPr/>
      <dgm:t>
        <a:bodyPr/>
        <a:lstStyle/>
        <a:p>
          <a:endParaRPr lang="ru-RU"/>
        </a:p>
      </dgm:t>
    </dgm:pt>
    <dgm:pt modelId="{19ED80FF-D167-4338-94FD-255F37EE2789}" type="sibTrans" cxnId="{629CAF1C-713D-40D0-AFF7-9148B47C8FDF}">
      <dgm:prSet/>
      <dgm:spPr/>
      <dgm:t>
        <a:bodyPr/>
        <a:lstStyle/>
        <a:p>
          <a:endParaRPr lang="ru-RU"/>
        </a:p>
      </dgm:t>
    </dgm:pt>
    <dgm:pt modelId="{AECCC3CD-AF2C-4998-A39C-8B4B596C033B}" type="pres">
      <dgm:prSet presAssocID="{2A03AB85-581F-4271-AD47-4BDB179BD69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1DE831-BB56-4A9B-997F-1090570A4A91}" type="pres">
      <dgm:prSet presAssocID="{010A3DBF-CAE3-4EA5-BC88-C7AEEA4DD6F6}" presName="linNode" presStyleCnt="0"/>
      <dgm:spPr/>
      <dgm:t>
        <a:bodyPr/>
        <a:lstStyle/>
        <a:p>
          <a:endParaRPr lang="ru-RU"/>
        </a:p>
      </dgm:t>
    </dgm:pt>
    <dgm:pt modelId="{0BCF5299-ECDA-470D-BEA9-5572E5CD9C7B}" type="pres">
      <dgm:prSet presAssocID="{010A3DBF-CAE3-4EA5-BC88-C7AEEA4DD6F6}" presName="parentText" presStyleLbl="node1" presStyleIdx="0" presStyleCnt="1" custScaleX="55450" custScaleY="80658" custLinFactNeighborX="-1948" custLinFactNeighborY="-5113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C370577-F005-4261-8334-97A12B3D0A10}" type="pres">
      <dgm:prSet presAssocID="{010A3DBF-CAE3-4EA5-BC88-C7AEEA4DD6F6}" presName="descendantText" presStyleLbl="alignAccFollowNode1" presStyleIdx="0" presStyleCnt="1" custScaleX="120656" custScaleY="102180" custLinFactNeighborX="779" custLinFactNeighborY="-5081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629CAF1C-713D-40D0-AFF7-9148B47C8FDF}" srcId="{010A3DBF-CAE3-4EA5-BC88-C7AEEA4DD6F6}" destId="{FD407357-7E8E-4543-8602-895BC9F1DBAD}" srcOrd="0" destOrd="0" parTransId="{AC6C06C8-3ABB-40CB-AA20-6326B9340275}" sibTransId="{19ED80FF-D167-4338-94FD-255F37EE2789}"/>
    <dgm:cxn modelId="{A7D78C3F-E175-415E-B337-697E07F213E5}" srcId="{2A03AB85-581F-4271-AD47-4BDB179BD692}" destId="{010A3DBF-CAE3-4EA5-BC88-C7AEEA4DD6F6}" srcOrd="0" destOrd="0" parTransId="{8BE5F23E-5D75-4AC9-81EC-0CE1C9111F09}" sibTransId="{CB860BD5-4ABA-4377-8078-6DB8B00B4ACE}"/>
    <dgm:cxn modelId="{0FD8789E-4E9D-420A-A014-160A93EDA988}" type="presOf" srcId="{2A03AB85-581F-4271-AD47-4BDB179BD692}" destId="{AECCC3CD-AF2C-4998-A39C-8B4B596C033B}" srcOrd="0" destOrd="0" presId="urn:microsoft.com/office/officeart/2005/8/layout/vList5"/>
    <dgm:cxn modelId="{F16064BE-341E-4C03-BEF0-956CA29B5332}" type="presOf" srcId="{010A3DBF-CAE3-4EA5-BC88-C7AEEA4DD6F6}" destId="{0BCF5299-ECDA-470D-BEA9-5572E5CD9C7B}" srcOrd="0" destOrd="0" presId="urn:microsoft.com/office/officeart/2005/8/layout/vList5"/>
    <dgm:cxn modelId="{CA2F64BF-0C73-4D66-82CE-D5652A1193BA}" type="presOf" srcId="{FD407357-7E8E-4543-8602-895BC9F1DBAD}" destId="{5C370577-F005-4261-8334-97A12B3D0A10}" srcOrd="0" destOrd="0" presId="urn:microsoft.com/office/officeart/2005/8/layout/vList5"/>
    <dgm:cxn modelId="{924B26DB-101C-4D50-B03C-CF88C4423E04}" type="presParOf" srcId="{AECCC3CD-AF2C-4998-A39C-8B4B596C033B}" destId="{501DE831-BB56-4A9B-997F-1090570A4A91}" srcOrd="0" destOrd="0" presId="urn:microsoft.com/office/officeart/2005/8/layout/vList5"/>
    <dgm:cxn modelId="{2590EE8E-7511-4E96-911C-A563D43F2563}" type="presParOf" srcId="{501DE831-BB56-4A9B-997F-1090570A4A91}" destId="{0BCF5299-ECDA-470D-BEA9-5572E5CD9C7B}" srcOrd="0" destOrd="0" presId="urn:microsoft.com/office/officeart/2005/8/layout/vList5"/>
    <dgm:cxn modelId="{E2C3447C-5710-4694-A90F-AD511789AEBE}" type="presParOf" srcId="{501DE831-BB56-4A9B-997F-1090570A4A91}" destId="{5C370577-F005-4261-8334-97A12B3D0A10}" srcOrd="1" destOrd="0" presId="urn:microsoft.com/office/officeart/2005/8/layout/vList5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370577-F005-4261-8334-97A12B3D0A10}">
      <dsp:nvSpPr>
        <dsp:cNvPr id="0" name=""/>
        <dsp:cNvSpPr/>
      </dsp:nvSpPr>
      <dsp:spPr>
        <a:xfrm rot="5400000">
          <a:off x="2219392" y="-972637"/>
          <a:ext cx="2699995" cy="4645274"/>
        </a:xfrm>
        <a:prstGeom prst="round2Same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Б</a:t>
          </a:r>
          <a:r>
            <a:rPr lang="kk-KZ" sz="900" b="1" kern="1200">
              <a:latin typeface="Times New Roman" pitchFamily="18" charset="0"/>
              <a:cs typeface="Times New Roman" pitchFamily="18" charset="0"/>
            </a:rPr>
            <a:t>ланк-заявку для застройщиков. </a:t>
          </a:r>
          <a:r>
            <a:rPr lang="kk-KZ" sz="900" kern="1200">
              <a:latin typeface="Times New Roman" pitchFamily="18" charset="0"/>
              <a:cs typeface="Times New Roman" pitchFamily="18" charset="0"/>
            </a:rPr>
            <a:t>Если вы проходите аккредитацию в первый раз, 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то Вам необходимо заключить </a:t>
          </a:r>
          <a:r>
            <a:rPr lang="kk-KZ" sz="900" kern="1200">
              <a:latin typeface="Times New Roman" pitchFamily="18" charset="0"/>
              <a:cs typeface="Times New Roman" pitchFamily="18" charset="0"/>
            </a:rPr>
            <a:t>договор на аккредитацию с Генеральным застройщиком в лице ТОО "МВК "Атакент-Экспо".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Графическое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трёхмерное изображение стенда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и его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планировка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. На плане стенда обязательно укажите расположение инженерного оборудования (при его наличии) и точки его подключения к воде и сжатому воздуху;  высоту и ширину стенда. Необходимо чтобы на изображении были четко видны подвесные элементы (при их наличии). 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Для выполнения работ по оснащению стенда электрооборудованием, Ваш электрик должен иметь 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квалификационное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удостоверения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электрика с действующим допуском, 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выданное АО «Казахэнергоэкспертиза» и ее региональными филиалами или органами, имеющими соответствующие лицензии.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Электропроект стенда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 и 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карту электрощита, 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обеспечивающий защиту выполненного Вами электромонтажа, для понимания системы освещения стенда и планируемых силовых подключений.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Список монтажников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, которые будут осуществлять строительство стенда, для получения 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пропусков 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в павильон.</a:t>
          </a:r>
          <a:endParaRPr lang="ru-RU" sz="900" kern="1200"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Приказ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  от компании  о назначении ответственного лица за монтаж и демонтаж стенда, за соблюдение техники безопасности, противопожарных норм, а также за электромонтажные работы.</a:t>
          </a:r>
          <a:endParaRPr lang="ru-RU" sz="900" kern="1200">
            <a:latin typeface="Times New Roman" pitchFamily="18" charset="0"/>
            <a:ea typeface="+mn-ea"/>
            <a:cs typeface="Times New Roman" pitchFamily="18" charset="0"/>
          </a:endParaRPr>
        </a:p>
      </dsp:txBody>
      <dsp:txXfrm rot="-5400000">
        <a:off x="1246753" y="131805"/>
        <a:ext cx="4513471" cy="2436389"/>
      </dsp:txXfrm>
    </dsp:sp>
    <dsp:sp modelId="{0BCF5299-ECDA-470D-BEA9-5572E5CD9C7B}">
      <dsp:nvSpPr>
        <dsp:cNvPr id="0" name=""/>
        <dsp:cNvSpPr/>
      </dsp:nvSpPr>
      <dsp:spPr>
        <a:xfrm>
          <a:off x="71020" y="0"/>
          <a:ext cx="1095380" cy="477918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800" b="1" kern="1200"/>
            <a:t>ОТПРАВИТЬ</a:t>
          </a:r>
          <a:endParaRPr lang="ru-RU" sz="800" b="1" kern="1200"/>
        </a:p>
      </dsp:txBody>
      <dsp:txXfrm>
        <a:off x="94350" y="23330"/>
        <a:ext cx="1048720" cy="4312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370577-F005-4261-8334-97A12B3D0A10}">
      <dsp:nvSpPr>
        <dsp:cNvPr id="0" name=""/>
        <dsp:cNvSpPr/>
      </dsp:nvSpPr>
      <dsp:spPr>
        <a:xfrm rot="5400000">
          <a:off x="3115200" y="-1761590"/>
          <a:ext cx="1015193" cy="4624780"/>
        </a:xfrm>
        <a:prstGeom prst="round2Same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Подать заявку на разрешение подвеса к несущим конструкциям павильона. </a:t>
          </a: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 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Без наличия разрешительных документов, ТОО МВК «Атакент-Экспо» оставляет за собой право снять подвешанные элементы. Все подвесные элементы и конструкции должны быть снабжены соответствующими крепежами и канатами/троссами. В связи с тем, что подвесы в павильонах не везде разрешены, необходимо предварительно согласовать возможность установки подвесного оборудования. </a:t>
          </a:r>
          <a:endParaRPr lang="ru-RU" sz="900" kern="1200"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Предоставить список субподрядчиков, </a:t>
          </a:r>
          <a:r>
            <a:rPr lang="ru-RU" sz="9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привлеченных к монтажу стендов. </a:t>
          </a:r>
          <a:endParaRPr lang="ru-RU" sz="9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 rot="-5400000">
        <a:off x="1310407" y="92761"/>
        <a:ext cx="4575222" cy="916077"/>
      </dsp:txXfrm>
    </dsp:sp>
    <dsp:sp modelId="{0BCF5299-ECDA-470D-BEA9-5572E5CD9C7B}">
      <dsp:nvSpPr>
        <dsp:cNvPr id="0" name=""/>
        <dsp:cNvSpPr/>
      </dsp:nvSpPr>
      <dsp:spPr>
        <a:xfrm>
          <a:off x="0" y="565"/>
          <a:ext cx="1195803" cy="636180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800" b="1" kern="1200">
              <a:latin typeface="Calibri"/>
              <a:ea typeface="+mn-ea"/>
              <a:cs typeface="+mn-cs"/>
            </a:rPr>
            <a:t>ПРИ НЕОБХОДИМОСТИ</a:t>
          </a:r>
          <a:endParaRPr lang="ru-RU" sz="800" b="1" kern="1200">
            <a:latin typeface="Calibri"/>
            <a:ea typeface="+mn-ea"/>
            <a:cs typeface="+mn-cs"/>
          </a:endParaRPr>
        </a:p>
      </dsp:txBody>
      <dsp:txXfrm>
        <a:off x="31056" y="31621"/>
        <a:ext cx="1133691" cy="5740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370577-F005-4261-8334-97A12B3D0A10}">
      <dsp:nvSpPr>
        <dsp:cNvPr id="0" name=""/>
        <dsp:cNvSpPr/>
      </dsp:nvSpPr>
      <dsp:spPr>
        <a:xfrm rot="5400000">
          <a:off x="2250281" y="-917717"/>
          <a:ext cx="2820094" cy="4660140"/>
        </a:xfrm>
        <a:prstGeom prst="round2SameRect">
          <a:avLst/>
        </a:prstGeom>
        <a:solidFill>
          <a:srgbClr val="4BACC6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i="1" kern="1200">
              <a:latin typeface="Times New Roman" pitchFamily="18" charset="0"/>
              <a:cs typeface="Times New Roman" pitchFamily="18" charset="0"/>
            </a:rPr>
            <a:t>Ввоз оборудования для монтажа стенда необходимо осуществить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 в 1-й день монтажа выставки и разместить его на площади, предоставленной Вам под строительство. Запрещается размещать своё оборудование на территории других стендов и в проходах между стендами, что является нарушением правил выполнения монтажных работ и влечет за собой штрафные санкции. Всегда руководствуйтесь правилами монтажных и электромонтажных работ при строительстве стендов в ВЦ «АТАКЕНТ». Просим Вас уважительно относиться  к другим участникам строительства: запрещается использовать площадь других стендов для своих нужд, эксплуатировать мебель и оборудование Генерального застройщика, использовать конструкции чужих стендов как временные опоры для своих строительных  материалов и т.п. Заранее позаботьтесь о наличии на Вашем стенде информационного штендера, где должно быть указано наименование Вашей компании, Ф.И.О. ответственного лица за монтаж и демонтаж стенда и его контактные данные.</a:t>
          </a:r>
          <a:endParaRPr lang="ru-RU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i="1" kern="1200">
              <a:latin typeface="Times New Roman" pitchFamily="18" charset="0"/>
              <a:cs typeface="Times New Roman" pitchFamily="18" charset="0"/>
            </a:rPr>
            <a:t>Работы по монтажу и демонтажу стенда Вы обязаны выполнять в строго отведённое для этого время</a:t>
          </a:r>
          <a:r>
            <a:rPr lang="ru-RU" sz="900" i="1" kern="1200">
              <a:latin typeface="Times New Roman" pitchFamily="18" charset="0"/>
              <a:cs typeface="Times New Roman" pitchFamily="18" charset="0"/>
            </a:rPr>
            <a:t>.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 Для решения этой задачи, Вам заранее необходимо продумать и привлечь для работы необходимое количество людей. Завершая свою работу на выставке, Вы должны полностью вывести все материалы и мусор с территории Вашего стенда, снять с пола скотч и удалить все пятна, нанесённые при строительстве стенда. Выставочные павильоны в дни монтажа и демонтажа являются строительной площадкой, поэтому в эти дни запрещено находиться внутри павильонов без индивидульных средств защиты.</a:t>
          </a:r>
        </a:p>
      </dsp:txBody>
      <dsp:txXfrm rot="-5400000">
        <a:off x="1330258" y="139972"/>
        <a:ext cx="4522474" cy="2544762"/>
      </dsp:txXfrm>
    </dsp:sp>
    <dsp:sp modelId="{0BCF5299-ECDA-470D-BEA9-5572E5CD9C7B}">
      <dsp:nvSpPr>
        <dsp:cNvPr id="0" name=""/>
        <dsp:cNvSpPr/>
      </dsp:nvSpPr>
      <dsp:spPr>
        <a:xfrm>
          <a:off x="12747" y="0"/>
          <a:ext cx="1204686" cy="505731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ВНИМАНИЕ!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ОЧЕНЬ ВАЖНО!</a:t>
          </a:r>
          <a:endParaRPr lang="ru-RU" sz="8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7435" y="24688"/>
        <a:ext cx="1155310" cy="45635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370577-F005-4261-8334-97A12B3D0A10}">
      <dsp:nvSpPr>
        <dsp:cNvPr id="0" name=""/>
        <dsp:cNvSpPr/>
      </dsp:nvSpPr>
      <dsp:spPr>
        <a:xfrm rot="5400000">
          <a:off x="3431138" y="-2121540"/>
          <a:ext cx="417059" cy="4660140"/>
        </a:xfrm>
        <a:prstGeom prst="round2SameRect">
          <a:avLst/>
        </a:prstGeom>
        <a:solidFill>
          <a:srgbClr val="4BACC6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Готовые акты допуска и монтажные пропуска </a:t>
          </a:r>
          <a:r>
            <a:rPr lang="ru-RU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Вы можете получить в </a:t>
          </a: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Техническом отделе </a:t>
          </a:r>
          <a:r>
            <a:rPr lang="ru-RU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 рабочие дни </a:t>
          </a: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 09.00 до 18.00, </a:t>
          </a:r>
          <a:r>
            <a:rPr lang="ru-RU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 адресу: г. Алматы, ул.Тимирязева 42, БЦ "</a:t>
          </a:r>
          <a:r>
            <a:rPr lang="en-US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World Trade Center Almaty</a:t>
          </a:r>
          <a:r>
            <a:rPr lang="ru-RU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",</a:t>
          </a:r>
          <a:r>
            <a:rPr lang="kk-KZ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6-ой этаж.</a:t>
          </a:r>
          <a:endParaRPr lang="ru-RU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 rot="-5400000">
        <a:off x="1309598" y="20359"/>
        <a:ext cx="4639781" cy="376341"/>
      </dsp:txXfrm>
    </dsp:sp>
    <dsp:sp modelId="{0BCF5299-ECDA-470D-BEA9-5572E5CD9C7B}">
      <dsp:nvSpPr>
        <dsp:cNvPr id="0" name=""/>
        <dsp:cNvSpPr/>
      </dsp:nvSpPr>
      <dsp:spPr>
        <a:xfrm>
          <a:off x="12747" y="0"/>
          <a:ext cx="1204686" cy="510701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ГДЕ  ПОЛУЧИТЬ АКТ ДОПУСКА И МОНТАЖНЫЕ ПРОПУСКА</a:t>
          </a:r>
          <a:endParaRPr lang="ru-RU" sz="8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7677" y="24930"/>
        <a:ext cx="1154826" cy="46084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370577-F005-4261-8334-97A12B3D0A10}">
      <dsp:nvSpPr>
        <dsp:cNvPr id="0" name=""/>
        <dsp:cNvSpPr/>
      </dsp:nvSpPr>
      <dsp:spPr>
        <a:xfrm rot="5400000">
          <a:off x="3399200" y="-2091275"/>
          <a:ext cx="482145" cy="4664696"/>
        </a:xfrm>
        <a:prstGeom prst="round2SameRect">
          <a:avLst/>
        </a:prstGeom>
        <a:solidFill>
          <a:srgbClr val="4BACC6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На сайте </a:t>
          </a:r>
          <a:r>
            <a:rPr lang="en-US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www</a:t>
          </a: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.</a:t>
          </a:r>
          <a:r>
            <a:rPr lang="en-US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akr</a:t>
          </a: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.</a:t>
          </a:r>
          <a:r>
            <a:rPr lang="en-US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kz </a:t>
          </a:r>
          <a:r>
            <a:rPr lang="kk-KZ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ы можете скачать образцы форм, заявок и ознакомит</a:t>
          </a:r>
          <a:r>
            <a:rPr lang="kk-KZ" sz="900" b="1" kern="1200">
              <a:latin typeface="Times New Roman" pitchFamily="18" charset="0"/>
              <a:cs typeface="Times New Roman" pitchFamily="18" charset="0"/>
            </a:rPr>
            <a:t>ь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ся с приложениями.</a:t>
          </a:r>
          <a:endParaRPr lang="ru-RU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 rot="-5400000">
        <a:off x="1307925" y="23536"/>
        <a:ext cx="4641160" cy="435073"/>
      </dsp:txXfrm>
    </dsp:sp>
    <dsp:sp modelId="{0BCF5299-ECDA-470D-BEA9-5572E5CD9C7B}">
      <dsp:nvSpPr>
        <dsp:cNvPr id="0" name=""/>
        <dsp:cNvSpPr/>
      </dsp:nvSpPr>
      <dsp:spPr>
        <a:xfrm>
          <a:off x="9807" y="0"/>
          <a:ext cx="1205864" cy="475739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ГДЕ СКАЧАТЬ И ОЗНАКОМИТСЯ?!</a:t>
          </a:r>
          <a:endParaRPr lang="ru-RU" sz="8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031" y="23224"/>
        <a:ext cx="1159416" cy="4292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82BD-8959-47A7-9C11-FF430515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Атакент</cp:lastModifiedBy>
  <cp:revision>2</cp:revision>
  <cp:lastPrinted>2014-12-18T10:58:00Z</cp:lastPrinted>
  <dcterms:created xsi:type="dcterms:W3CDTF">2018-02-05T10:29:00Z</dcterms:created>
  <dcterms:modified xsi:type="dcterms:W3CDTF">2018-02-05T10:29:00Z</dcterms:modified>
</cp:coreProperties>
</file>